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1315B" w14:textId="31AF45C7" w:rsidR="007B4121" w:rsidRDefault="007B4121"/>
    <w:p w14:paraId="2C14B557" w14:textId="77777777" w:rsidR="007B4121" w:rsidRDefault="007B4121"/>
    <w:tbl>
      <w:tblPr>
        <w:tblpPr w:vertAnchor="page" w:horzAnchor="margin" w:tblpY="1966"/>
        <w:tblW w:w="8689" w:type="dxa"/>
        <w:tblLayout w:type="fixed"/>
        <w:tblCellMar>
          <w:left w:w="0" w:type="dxa"/>
          <w:right w:w="0" w:type="dxa"/>
        </w:tblCellMar>
        <w:tblLook w:val="01E0" w:firstRow="1" w:lastRow="1" w:firstColumn="1" w:lastColumn="1" w:noHBand="0" w:noVBand="0"/>
      </w:tblPr>
      <w:tblGrid>
        <w:gridCol w:w="8689"/>
      </w:tblGrid>
      <w:tr w:rsidR="0017700E" w:rsidRPr="004335CC" w14:paraId="231AA127" w14:textId="77777777" w:rsidTr="007B4121">
        <w:trPr>
          <w:trHeight w:hRule="exact" w:val="249"/>
        </w:trPr>
        <w:tc>
          <w:tcPr>
            <w:tcW w:w="8689" w:type="dxa"/>
            <w:vMerge w:val="restart"/>
            <w:shd w:val="clear" w:color="auto" w:fill="auto"/>
            <w:tcMar>
              <w:left w:w="0" w:type="dxa"/>
              <w:right w:w="0" w:type="dxa"/>
            </w:tcMar>
          </w:tcPr>
          <w:p w14:paraId="09AF6468" w14:textId="77777777" w:rsidR="0017700E" w:rsidRDefault="0017700E" w:rsidP="007B4121">
            <w:pPr>
              <w:pStyle w:val="Zpat"/>
              <w:tabs>
                <w:tab w:val="left" w:pos="708"/>
              </w:tabs>
              <w:rPr>
                <w:b/>
              </w:rPr>
            </w:pPr>
            <w:r w:rsidRPr="004335CC">
              <w:t>Investor:</w:t>
            </w:r>
            <w:r w:rsidRPr="004335CC">
              <w:rPr>
                <w:b/>
                <w:bCs/>
              </w:rPr>
              <w:t xml:space="preserve"> </w:t>
            </w:r>
            <w:r w:rsidRPr="004335CC">
              <w:rPr>
                <w:b/>
              </w:rPr>
              <w:t xml:space="preserve"> </w:t>
            </w:r>
            <w:r>
              <w:t xml:space="preserve"> </w:t>
            </w:r>
            <w:r w:rsidRPr="00F812A1">
              <w:rPr>
                <w:b/>
              </w:rPr>
              <w:t xml:space="preserve"> </w:t>
            </w:r>
          </w:p>
          <w:p w14:paraId="020C0B50" w14:textId="787EE189" w:rsidR="0017700E" w:rsidRPr="004335CC" w:rsidRDefault="0017700E" w:rsidP="007822F9">
            <w:pPr>
              <w:pStyle w:val="NAWgegevensblok6"/>
              <w:tabs>
                <w:tab w:val="left" w:pos="907"/>
              </w:tabs>
            </w:pPr>
            <w:r w:rsidRPr="007822F9">
              <w:rPr>
                <w:rFonts w:cs="Arial"/>
                <w:b/>
                <w:sz w:val="22"/>
                <w:szCs w:val="22"/>
              </w:rPr>
              <w:t>STARS Karviná, s.r.o.</w:t>
            </w:r>
            <w:r w:rsidR="007822F9">
              <w:rPr>
                <w:rFonts w:cs="Arial"/>
                <w:b/>
                <w:sz w:val="22"/>
                <w:szCs w:val="22"/>
              </w:rPr>
              <w:t xml:space="preserve">       </w:t>
            </w:r>
            <w:r w:rsidRPr="007822F9">
              <w:rPr>
                <w:rFonts w:cs="Arial"/>
                <w:bCs/>
                <w:sz w:val="22"/>
                <w:szCs w:val="22"/>
              </w:rPr>
              <w:t>Karola Slivky 783/2a</w:t>
            </w:r>
            <w:r w:rsidR="007822F9">
              <w:rPr>
                <w:rFonts w:cs="Arial"/>
                <w:bCs/>
                <w:sz w:val="22"/>
                <w:szCs w:val="22"/>
              </w:rPr>
              <w:t xml:space="preserve">         </w:t>
            </w:r>
            <w:r w:rsidRPr="007822F9">
              <w:rPr>
                <w:rFonts w:cs="Arial"/>
                <w:bCs/>
                <w:sz w:val="22"/>
                <w:szCs w:val="22"/>
              </w:rPr>
              <w:t>733 01 Karviná - Fryštát</w:t>
            </w:r>
            <w:r w:rsidRPr="00437740">
              <w:rPr>
                <w:sz w:val="20"/>
              </w:rPr>
              <w:t xml:space="preserve"> </w:t>
            </w:r>
          </w:p>
        </w:tc>
      </w:tr>
      <w:tr w:rsidR="0017700E" w:rsidRPr="004335CC" w14:paraId="0E87EE39" w14:textId="77777777" w:rsidTr="007B4121">
        <w:trPr>
          <w:trHeight w:hRule="exact" w:val="249"/>
        </w:trPr>
        <w:tc>
          <w:tcPr>
            <w:tcW w:w="8689" w:type="dxa"/>
            <w:vMerge/>
            <w:shd w:val="clear" w:color="auto" w:fill="auto"/>
            <w:tcMar>
              <w:left w:w="0" w:type="dxa"/>
              <w:right w:w="0" w:type="dxa"/>
            </w:tcMar>
          </w:tcPr>
          <w:p w14:paraId="4FA52BA3" w14:textId="77777777" w:rsidR="0017700E" w:rsidRPr="004335CC" w:rsidRDefault="0017700E" w:rsidP="007B4121">
            <w:pPr>
              <w:jc w:val="left"/>
            </w:pPr>
          </w:p>
        </w:tc>
      </w:tr>
      <w:tr w:rsidR="0017700E" w:rsidRPr="004335CC" w14:paraId="71CD99F2" w14:textId="77777777" w:rsidTr="007822F9">
        <w:trPr>
          <w:trHeight w:hRule="exact" w:val="212"/>
        </w:trPr>
        <w:tc>
          <w:tcPr>
            <w:tcW w:w="8689" w:type="dxa"/>
            <w:vMerge/>
            <w:shd w:val="clear" w:color="auto" w:fill="auto"/>
            <w:tcMar>
              <w:left w:w="0" w:type="dxa"/>
              <w:right w:w="0" w:type="dxa"/>
            </w:tcMar>
          </w:tcPr>
          <w:p w14:paraId="0FCACAAA" w14:textId="77777777" w:rsidR="0017700E" w:rsidRPr="004335CC" w:rsidRDefault="0017700E" w:rsidP="007B4121">
            <w:pPr>
              <w:pStyle w:val="NAWgegevensblok6"/>
            </w:pPr>
          </w:p>
        </w:tc>
      </w:tr>
      <w:tr w:rsidR="0017700E" w:rsidRPr="004335CC" w14:paraId="51F742C3" w14:textId="77777777" w:rsidTr="007B4121">
        <w:trPr>
          <w:trHeight w:hRule="exact" w:val="249"/>
        </w:trPr>
        <w:tc>
          <w:tcPr>
            <w:tcW w:w="8689" w:type="dxa"/>
            <w:vMerge w:val="restart"/>
            <w:shd w:val="clear" w:color="auto" w:fill="auto"/>
            <w:tcMar>
              <w:left w:w="0" w:type="dxa"/>
              <w:right w:w="0" w:type="dxa"/>
            </w:tcMar>
          </w:tcPr>
          <w:p w14:paraId="4FB13556" w14:textId="77777777" w:rsidR="004249F5" w:rsidRDefault="0017700E" w:rsidP="007B4121">
            <w:pPr>
              <w:pStyle w:val="NAWgegevensblok6"/>
              <w:tabs>
                <w:tab w:val="left" w:pos="907"/>
              </w:tabs>
              <w:rPr>
                <w:b/>
                <w:sz w:val="26"/>
                <w:szCs w:val="26"/>
              </w:rPr>
            </w:pPr>
            <w:r w:rsidRPr="004335CC">
              <w:t>Projekt:</w:t>
            </w:r>
            <w:r w:rsidRPr="004335CC">
              <w:tab/>
            </w:r>
            <w:r w:rsidRPr="004335CC">
              <w:rPr>
                <w:b/>
                <w:sz w:val="26"/>
                <w:szCs w:val="26"/>
              </w:rPr>
              <w:t xml:space="preserve"> </w:t>
            </w:r>
          </w:p>
          <w:p w14:paraId="5D2F94B6" w14:textId="0E578C62" w:rsidR="0017700E" w:rsidRPr="00437740" w:rsidRDefault="0017700E" w:rsidP="007B4121">
            <w:pPr>
              <w:pStyle w:val="NAWgegevensblok6"/>
              <w:tabs>
                <w:tab w:val="left" w:pos="907"/>
              </w:tabs>
              <w:rPr>
                <w:b/>
                <w:sz w:val="22"/>
                <w:szCs w:val="22"/>
              </w:rPr>
            </w:pPr>
            <w:r>
              <w:rPr>
                <w:rFonts w:cs="Arial"/>
                <w:b/>
                <w:sz w:val="22"/>
                <w:szCs w:val="22"/>
              </w:rPr>
              <w:t xml:space="preserve">Rekonstrukce umělého osvětlení </w:t>
            </w:r>
            <w:r w:rsidR="0087298B">
              <w:rPr>
                <w:rFonts w:cs="Arial"/>
                <w:b/>
                <w:sz w:val="22"/>
                <w:szCs w:val="22"/>
              </w:rPr>
              <w:t xml:space="preserve">a oprava nouzového osvětlení </w:t>
            </w:r>
            <w:r>
              <w:rPr>
                <w:rFonts w:cs="Arial"/>
                <w:b/>
                <w:sz w:val="22"/>
                <w:szCs w:val="22"/>
              </w:rPr>
              <w:t>házenkářské hal</w:t>
            </w:r>
            <w:r w:rsidR="004249F5">
              <w:rPr>
                <w:rFonts w:cs="Arial"/>
                <w:b/>
                <w:sz w:val="22"/>
                <w:szCs w:val="22"/>
              </w:rPr>
              <w:t>y</w:t>
            </w:r>
          </w:p>
          <w:p w14:paraId="0568FA37" w14:textId="77777777" w:rsidR="0017700E" w:rsidRPr="00437740" w:rsidRDefault="0017700E" w:rsidP="007B4121">
            <w:pPr>
              <w:pStyle w:val="NAWgegevensblok6"/>
              <w:tabs>
                <w:tab w:val="left" w:pos="907"/>
              </w:tabs>
              <w:ind w:left="907" w:hanging="907"/>
              <w:rPr>
                <w:b/>
                <w:sz w:val="22"/>
                <w:szCs w:val="22"/>
              </w:rPr>
            </w:pPr>
          </w:p>
          <w:p w14:paraId="1F870186" w14:textId="77777777" w:rsidR="007822F9" w:rsidRDefault="0017700E" w:rsidP="007B4121">
            <w:pPr>
              <w:pStyle w:val="NAWgegevensblok6"/>
              <w:tabs>
                <w:tab w:val="left" w:pos="907"/>
              </w:tabs>
              <w:ind w:left="907" w:hanging="907"/>
              <w:rPr>
                <w:rStyle w:val="ReportboldChar"/>
                <w:lang w:val="cs-CZ"/>
              </w:rPr>
            </w:pPr>
            <w:r w:rsidRPr="004335CC">
              <w:t xml:space="preserve">Stupeň: </w:t>
            </w:r>
            <w:r w:rsidRPr="004335CC">
              <w:rPr>
                <w:rStyle w:val="ReportboldChar"/>
                <w:lang w:val="cs-CZ"/>
              </w:rPr>
              <w:t xml:space="preserve">    </w:t>
            </w:r>
          </w:p>
          <w:p w14:paraId="2753B945" w14:textId="4772F0A7" w:rsidR="0017700E" w:rsidRPr="004335CC" w:rsidRDefault="0017700E" w:rsidP="007B4121">
            <w:pPr>
              <w:pStyle w:val="NAWgegevensblok6"/>
              <w:tabs>
                <w:tab w:val="left" w:pos="907"/>
              </w:tabs>
              <w:ind w:left="907" w:hanging="907"/>
              <w:rPr>
                <w:b/>
                <w:sz w:val="26"/>
                <w:szCs w:val="26"/>
              </w:rPr>
            </w:pPr>
            <w:r>
              <w:rPr>
                <w:rStyle w:val="ReportboldChar"/>
                <w:lang w:val="cs-CZ"/>
              </w:rPr>
              <w:t>DPS - d</w:t>
            </w:r>
            <w:r w:rsidRPr="00437740">
              <w:rPr>
                <w:rStyle w:val="ReportboldChar"/>
                <w:sz w:val="22"/>
                <w:szCs w:val="22"/>
                <w:lang w:val="cs-CZ"/>
              </w:rPr>
              <w:t xml:space="preserve">okumentace pro </w:t>
            </w:r>
            <w:r w:rsidR="00A4322E">
              <w:rPr>
                <w:rStyle w:val="ReportboldChar"/>
                <w:sz w:val="22"/>
                <w:szCs w:val="22"/>
                <w:lang w:val="cs-CZ"/>
              </w:rPr>
              <w:t xml:space="preserve">realizaci </w:t>
            </w:r>
            <w:r>
              <w:rPr>
                <w:rStyle w:val="ReportboldChar"/>
                <w:sz w:val="22"/>
                <w:szCs w:val="22"/>
                <w:lang w:val="cs-CZ"/>
              </w:rPr>
              <w:t>stavby</w:t>
            </w:r>
          </w:p>
        </w:tc>
      </w:tr>
      <w:tr w:rsidR="0017700E" w:rsidRPr="004335CC" w14:paraId="6067D94F" w14:textId="77777777" w:rsidTr="007B4121">
        <w:trPr>
          <w:trHeight w:hRule="exact" w:val="249"/>
        </w:trPr>
        <w:tc>
          <w:tcPr>
            <w:tcW w:w="8689" w:type="dxa"/>
            <w:vMerge/>
            <w:shd w:val="clear" w:color="auto" w:fill="auto"/>
            <w:tcMar>
              <w:left w:w="0" w:type="dxa"/>
              <w:right w:w="0" w:type="dxa"/>
            </w:tcMar>
          </w:tcPr>
          <w:p w14:paraId="15C9239C" w14:textId="77777777" w:rsidR="0017700E" w:rsidRPr="004335CC" w:rsidRDefault="0017700E" w:rsidP="007B4121">
            <w:pPr>
              <w:pStyle w:val="NAWgegevensblok6"/>
            </w:pPr>
          </w:p>
        </w:tc>
      </w:tr>
      <w:tr w:rsidR="0017700E" w:rsidRPr="004335CC" w14:paraId="61A4490B" w14:textId="77777777" w:rsidTr="007B4121">
        <w:trPr>
          <w:trHeight w:hRule="exact" w:val="249"/>
        </w:trPr>
        <w:tc>
          <w:tcPr>
            <w:tcW w:w="8689" w:type="dxa"/>
            <w:vMerge/>
            <w:tcMar>
              <w:left w:w="0" w:type="dxa"/>
              <w:right w:w="0" w:type="dxa"/>
            </w:tcMar>
          </w:tcPr>
          <w:p w14:paraId="0B088A0A" w14:textId="77777777" w:rsidR="0017700E" w:rsidRPr="004335CC" w:rsidRDefault="0017700E" w:rsidP="007B4121">
            <w:pPr>
              <w:pStyle w:val="NAWgegevensblok6"/>
            </w:pPr>
          </w:p>
        </w:tc>
      </w:tr>
      <w:tr w:rsidR="0017700E" w:rsidRPr="004335CC" w14:paraId="044C7377" w14:textId="77777777" w:rsidTr="007B4121">
        <w:trPr>
          <w:trHeight w:hRule="exact" w:val="249"/>
        </w:trPr>
        <w:tc>
          <w:tcPr>
            <w:tcW w:w="8689" w:type="dxa"/>
            <w:vMerge/>
            <w:tcMar>
              <w:left w:w="0" w:type="dxa"/>
              <w:right w:w="0" w:type="dxa"/>
            </w:tcMar>
          </w:tcPr>
          <w:p w14:paraId="769319AA" w14:textId="77777777" w:rsidR="0017700E" w:rsidRPr="004335CC" w:rsidRDefault="0017700E" w:rsidP="007B4121">
            <w:pPr>
              <w:pStyle w:val="NAWgegevensblok6"/>
            </w:pPr>
          </w:p>
        </w:tc>
      </w:tr>
      <w:tr w:rsidR="0017700E" w:rsidRPr="004335CC" w14:paraId="1C149C27" w14:textId="77777777" w:rsidTr="007B4121">
        <w:trPr>
          <w:trHeight w:hRule="exact" w:val="249"/>
        </w:trPr>
        <w:tc>
          <w:tcPr>
            <w:tcW w:w="8689" w:type="dxa"/>
            <w:vMerge/>
            <w:shd w:val="clear" w:color="auto" w:fill="auto"/>
            <w:tcMar>
              <w:left w:w="0" w:type="dxa"/>
              <w:right w:w="0" w:type="dxa"/>
            </w:tcMar>
          </w:tcPr>
          <w:p w14:paraId="03F65481" w14:textId="77777777" w:rsidR="0017700E" w:rsidRPr="004335CC" w:rsidRDefault="0017700E" w:rsidP="007B4121">
            <w:pPr>
              <w:pStyle w:val="NAWgegevensblok6"/>
            </w:pPr>
          </w:p>
        </w:tc>
      </w:tr>
      <w:tr w:rsidR="0017700E" w:rsidRPr="004335CC" w14:paraId="59853F1C" w14:textId="77777777" w:rsidTr="007B4121">
        <w:trPr>
          <w:trHeight w:hRule="exact" w:val="249"/>
        </w:trPr>
        <w:tc>
          <w:tcPr>
            <w:tcW w:w="8689" w:type="dxa"/>
            <w:vMerge/>
            <w:shd w:val="clear" w:color="auto" w:fill="auto"/>
            <w:tcMar>
              <w:left w:w="0" w:type="dxa"/>
              <w:right w:w="0" w:type="dxa"/>
            </w:tcMar>
          </w:tcPr>
          <w:p w14:paraId="5DB73BFD" w14:textId="77777777" w:rsidR="0017700E" w:rsidRPr="004335CC" w:rsidRDefault="0017700E" w:rsidP="007B4121">
            <w:pPr>
              <w:pStyle w:val="NAWgegevensblok6"/>
            </w:pPr>
          </w:p>
        </w:tc>
      </w:tr>
      <w:tr w:rsidR="0017700E" w:rsidRPr="004335CC" w14:paraId="26836596" w14:textId="77777777" w:rsidTr="003749BE">
        <w:trPr>
          <w:trHeight w:hRule="exact" w:val="80"/>
        </w:trPr>
        <w:tc>
          <w:tcPr>
            <w:tcW w:w="8689" w:type="dxa"/>
            <w:vMerge/>
            <w:shd w:val="clear" w:color="auto" w:fill="auto"/>
            <w:tcMar>
              <w:left w:w="0" w:type="dxa"/>
              <w:right w:w="0" w:type="dxa"/>
            </w:tcMar>
          </w:tcPr>
          <w:p w14:paraId="67D30C15" w14:textId="77777777" w:rsidR="0017700E" w:rsidRPr="004335CC" w:rsidRDefault="0017700E" w:rsidP="007B4121">
            <w:pPr>
              <w:pStyle w:val="NAWgegevensblok6"/>
            </w:pPr>
          </w:p>
        </w:tc>
      </w:tr>
      <w:tr w:rsidR="0017700E" w:rsidRPr="004335CC" w14:paraId="4DA10B9E" w14:textId="77777777" w:rsidTr="007B4121">
        <w:trPr>
          <w:trHeight w:hRule="exact" w:val="258"/>
        </w:trPr>
        <w:tc>
          <w:tcPr>
            <w:tcW w:w="8689" w:type="dxa"/>
            <w:vMerge w:val="restart"/>
            <w:shd w:val="clear" w:color="auto" w:fill="auto"/>
            <w:tcMar>
              <w:left w:w="0" w:type="dxa"/>
              <w:right w:w="0" w:type="dxa"/>
            </w:tcMar>
          </w:tcPr>
          <w:p w14:paraId="19DCEACF" w14:textId="77777777" w:rsidR="0017700E" w:rsidRDefault="0017700E" w:rsidP="007B4121">
            <w:pPr>
              <w:pStyle w:val="NAWgegevensblok6"/>
              <w:tabs>
                <w:tab w:val="left" w:pos="907"/>
              </w:tabs>
              <w:ind w:left="907" w:hanging="907"/>
            </w:pPr>
          </w:p>
          <w:p w14:paraId="0D8B14E6" w14:textId="77777777" w:rsidR="003749BE" w:rsidRDefault="0017700E" w:rsidP="007B4121">
            <w:pPr>
              <w:pStyle w:val="NAWgegevensblok6"/>
              <w:tabs>
                <w:tab w:val="left" w:pos="907"/>
              </w:tabs>
              <w:ind w:left="907" w:hanging="907"/>
            </w:pPr>
            <w:r w:rsidRPr="005B6C0C">
              <w:t xml:space="preserve">Část: </w:t>
            </w:r>
            <w:r>
              <w:tab/>
            </w:r>
          </w:p>
          <w:p w14:paraId="4B28CD55" w14:textId="52B1E42B" w:rsidR="0017700E" w:rsidRDefault="0017700E" w:rsidP="007B4121">
            <w:pPr>
              <w:pStyle w:val="NAWgegevensblok6"/>
              <w:tabs>
                <w:tab w:val="left" w:pos="907"/>
              </w:tabs>
              <w:ind w:left="907" w:hanging="907"/>
            </w:pPr>
            <w:r>
              <w:rPr>
                <w:rStyle w:val="ReportboldChar"/>
                <w:sz w:val="22"/>
                <w:szCs w:val="22"/>
                <w:lang w:val="cs-CZ"/>
              </w:rPr>
              <w:t>Silnoproudá elektrotechnika</w:t>
            </w:r>
          </w:p>
          <w:p w14:paraId="775A1050" w14:textId="77777777" w:rsidR="0017700E" w:rsidRDefault="0017700E" w:rsidP="007B4121">
            <w:pPr>
              <w:pStyle w:val="NAWgegevensblok6"/>
              <w:tabs>
                <w:tab w:val="left" w:pos="907"/>
              </w:tabs>
              <w:ind w:left="907" w:hanging="907"/>
            </w:pPr>
          </w:p>
          <w:p w14:paraId="5530D67B" w14:textId="77777777" w:rsidR="0017700E" w:rsidRPr="004335CC" w:rsidRDefault="0017700E" w:rsidP="007B4121">
            <w:pPr>
              <w:pStyle w:val="NAWgegevensblok6"/>
              <w:tabs>
                <w:tab w:val="left" w:pos="907"/>
              </w:tabs>
              <w:ind w:left="907" w:hanging="907"/>
            </w:pPr>
          </w:p>
        </w:tc>
      </w:tr>
      <w:tr w:rsidR="0017700E" w:rsidRPr="004335CC" w14:paraId="71C1BAA6" w14:textId="77777777" w:rsidTr="007B4121">
        <w:trPr>
          <w:trHeight w:hRule="exact" w:val="249"/>
        </w:trPr>
        <w:tc>
          <w:tcPr>
            <w:tcW w:w="8689" w:type="dxa"/>
            <w:vMerge/>
            <w:tcMar>
              <w:left w:w="0" w:type="dxa"/>
              <w:right w:w="0" w:type="dxa"/>
            </w:tcMar>
          </w:tcPr>
          <w:p w14:paraId="36478B8F" w14:textId="77777777" w:rsidR="0017700E" w:rsidRPr="004335CC" w:rsidRDefault="0017700E" w:rsidP="007B4121">
            <w:pPr>
              <w:pStyle w:val="NAWgegevensblok6"/>
            </w:pPr>
          </w:p>
        </w:tc>
      </w:tr>
      <w:tr w:rsidR="0017700E" w:rsidRPr="004335CC" w14:paraId="30E3C130" w14:textId="77777777" w:rsidTr="007B4121">
        <w:trPr>
          <w:trHeight w:hRule="exact" w:val="249"/>
        </w:trPr>
        <w:tc>
          <w:tcPr>
            <w:tcW w:w="8689" w:type="dxa"/>
            <w:vMerge/>
            <w:tcMar>
              <w:left w:w="0" w:type="dxa"/>
              <w:right w:w="0" w:type="dxa"/>
            </w:tcMar>
          </w:tcPr>
          <w:p w14:paraId="30225A02" w14:textId="77777777" w:rsidR="0017700E" w:rsidRPr="004335CC" w:rsidRDefault="0017700E" w:rsidP="007B4121">
            <w:pPr>
              <w:pStyle w:val="NAWgegevensblok6"/>
            </w:pPr>
          </w:p>
        </w:tc>
      </w:tr>
      <w:tr w:rsidR="0017700E" w:rsidRPr="004335CC" w14:paraId="72FA95D5" w14:textId="77777777" w:rsidTr="007B4121">
        <w:trPr>
          <w:trHeight w:hRule="exact" w:val="249"/>
        </w:trPr>
        <w:tc>
          <w:tcPr>
            <w:tcW w:w="8689" w:type="dxa"/>
            <w:vMerge/>
            <w:tcMar>
              <w:left w:w="0" w:type="dxa"/>
              <w:right w:w="0" w:type="dxa"/>
            </w:tcMar>
          </w:tcPr>
          <w:p w14:paraId="2C772CB3" w14:textId="77777777" w:rsidR="0017700E" w:rsidRPr="004335CC" w:rsidRDefault="0017700E" w:rsidP="007B4121">
            <w:pPr>
              <w:pStyle w:val="NAWgegevensblok6"/>
            </w:pPr>
          </w:p>
        </w:tc>
      </w:tr>
      <w:tr w:rsidR="0017700E" w:rsidRPr="004335CC" w14:paraId="1513F8F4" w14:textId="77777777" w:rsidTr="007B4121">
        <w:trPr>
          <w:trHeight w:hRule="exact" w:val="142"/>
        </w:trPr>
        <w:tc>
          <w:tcPr>
            <w:tcW w:w="8689" w:type="dxa"/>
            <w:vMerge/>
            <w:tcMar>
              <w:left w:w="0" w:type="dxa"/>
              <w:right w:w="0" w:type="dxa"/>
            </w:tcMar>
          </w:tcPr>
          <w:p w14:paraId="1252FF2C" w14:textId="77777777" w:rsidR="0017700E" w:rsidRPr="004335CC" w:rsidRDefault="0017700E" w:rsidP="007B4121">
            <w:pPr>
              <w:pStyle w:val="NAWgegevensblok6"/>
            </w:pPr>
          </w:p>
        </w:tc>
      </w:tr>
    </w:tbl>
    <w:p w14:paraId="3EA034A4" w14:textId="77777777" w:rsidR="00F06F1A" w:rsidRDefault="00F06F1A" w:rsidP="00173901"/>
    <w:p w14:paraId="43BCEB4B" w14:textId="77777777" w:rsidR="00F06F1A" w:rsidRDefault="00F06F1A" w:rsidP="00173901"/>
    <w:p w14:paraId="04A654D0" w14:textId="77777777" w:rsidR="00F06F1A" w:rsidRDefault="00F06F1A" w:rsidP="00173901"/>
    <w:p w14:paraId="1D6654C7" w14:textId="77777777" w:rsidR="00F06F1A" w:rsidRDefault="00F06F1A" w:rsidP="00173901"/>
    <w:p w14:paraId="1B232949" w14:textId="77777777" w:rsidR="00F06F1A" w:rsidRDefault="00F06F1A" w:rsidP="00173901"/>
    <w:p w14:paraId="53ACC456" w14:textId="77777777" w:rsidR="00F06F1A" w:rsidRDefault="00F06F1A" w:rsidP="00173901"/>
    <w:p w14:paraId="437DA585" w14:textId="77777777" w:rsidR="00F06F1A" w:rsidRDefault="00F06F1A" w:rsidP="00173901"/>
    <w:p w14:paraId="318FE945" w14:textId="77777777" w:rsidR="00F06F1A" w:rsidRDefault="00F06F1A" w:rsidP="00173901"/>
    <w:p w14:paraId="6282C52D" w14:textId="4B323849" w:rsidR="00F06F1A" w:rsidRDefault="007822F9" w:rsidP="00173901">
      <w:r>
        <w:rPr>
          <w:noProof/>
          <w:lang w:eastAsia="cs-CZ"/>
        </w:rPr>
        <mc:AlternateContent>
          <mc:Choice Requires="wps">
            <w:drawing>
              <wp:anchor distT="0" distB="0" distL="114300" distR="114300" simplePos="0" relativeHeight="251659264" behindDoc="0" locked="0" layoutInCell="1" allowOverlap="1" wp14:anchorId="48CE6101" wp14:editId="09B575D9">
                <wp:simplePos x="0" y="0"/>
                <wp:positionH relativeFrom="page">
                  <wp:posOffset>692785</wp:posOffset>
                </wp:positionH>
                <wp:positionV relativeFrom="page">
                  <wp:posOffset>3288030</wp:posOffset>
                </wp:positionV>
                <wp:extent cx="6515100" cy="0"/>
                <wp:effectExtent l="5715" t="6985" r="13335" b="1206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4FD36" id="Line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55pt,258.9pt" to="567.55pt,2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L1vgEAAGkDAAAOAAAAZHJzL2Uyb0RvYy54bWysU02P2yAQvVfqf0DcG9vbZlVZcfaQ7faS&#10;tpF2+wMmgG1UYBCQ2Pn3HchHt+2tqg+IYWYe773Bq4fZGnZUIWp0HW8WNWfKCZTaDR3//vL07iNn&#10;MYGTYNCpjp9U5A/rt29Wk2/VHY5opAqMQFxsJ9/xMSXfVlUUo7IQF+iVo2SPwUKiMAyVDDARujXV&#10;XV3fVxMG6QMKFSOdPp6TfF3w+16J9K3vo0rMdJy4pbKGsu7zWq1X0A4B/KjFhQb8AwsL2tGlN6hH&#10;SMAOQf8FZbUIGLFPC4G2wr7XQhUNpKap/1DzPIJXRQuZE/3Npvj/YMXX4y4wLTv+gTMHlka01U6x&#10;ZXZm8rGlgo3bhaxNzO7Zb1H8iMzhZgQ3qMLw5eSprckd1W8tOYie8PfTF5RUA4eExaa5DzZDkgFs&#10;LtM43aah5sQEHd4vm2VT09DENVdBe230IabPCi3Lm44b4lyA4biNKROB9lqS73H4pI0pwzaOTQT+&#10;flmXhohGy5zMZTEM+40J7Aj5uZSvqKLM67KABycL2KhAfrrsE2hz3tPlxl3MyPrPTu5RnnbhahLN&#10;s7C8vL38YF7HpfvXH7L+CQAA//8DAFBLAwQUAAYACAAAACEAeHMrItwAAAAMAQAADwAAAGRycy9k&#10;b3ducmV2LnhtbEyPQUvEMBCF74L/IYzgzU2iRHdr00WEihcPruI528a2mExKkm2rv95ZENzje/Px&#10;5r1yu3jHJhvTEFCDXAlgFpvQDthpeH+rr9bAUjbYGhfQavi2CbbV+VlpijbM+GqnXe4YhWAqjIY+&#10;57HgPDW99SatwmiRbp8hepNJxo630cwU7h2/FuKWezMgfejNaB9723ztDl4Dyvzh5jnPU/xRT0qq&#10;+lm81FpfXiwP98CyXfI/DMf6VB0q6rQPB2wTc6TFRhKqQck72nAk5I0ia/9n8arkpyOqXwAAAP//&#10;AwBQSwECLQAUAAYACAAAACEAtoM4kv4AAADhAQAAEwAAAAAAAAAAAAAAAAAAAAAAW0NvbnRlbnRf&#10;VHlwZXNdLnhtbFBLAQItABQABgAIAAAAIQA4/SH/1gAAAJQBAAALAAAAAAAAAAAAAAAAAC8BAABf&#10;cmVscy8ucmVsc1BLAQItABQABgAIAAAAIQCICwL1vgEAAGkDAAAOAAAAAAAAAAAAAAAAAC4CAABk&#10;cnMvZTJvRG9jLnhtbFBLAQItABQABgAIAAAAIQB4cysi3AAAAAwBAAAPAAAAAAAAAAAAAAAAABgE&#10;AABkcnMvZG93bnJldi54bWxQSwUGAAAAAAQABADzAAAAIQUAAAAA&#10;" strokeweight=".5pt">
                <w10:wrap anchorx="page" anchory="page"/>
              </v:line>
            </w:pict>
          </mc:Fallback>
        </mc:AlternateContent>
      </w:r>
    </w:p>
    <w:p w14:paraId="3D8032D4" w14:textId="77777777" w:rsidR="00F06F1A" w:rsidRDefault="00F06F1A" w:rsidP="00173901"/>
    <w:p w14:paraId="1D14E155" w14:textId="2F3624E5" w:rsidR="00173901" w:rsidRPr="00173901" w:rsidRDefault="00173901" w:rsidP="00173901">
      <w:pPr>
        <w:rPr>
          <w:vanish/>
        </w:rPr>
      </w:pPr>
    </w:p>
    <w:p w14:paraId="0B1723B6" w14:textId="77777777" w:rsidR="009E53BA" w:rsidRPr="009E53BA" w:rsidRDefault="009E53BA" w:rsidP="009E53BA">
      <w:pPr>
        <w:rPr>
          <w:vanish/>
        </w:rPr>
      </w:pPr>
    </w:p>
    <w:p w14:paraId="6BAA4E68" w14:textId="77777777" w:rsidR="00276329" w:rsidRDefault="004330E0" w:rsidP="006B621E">
      <w:pPr>
        <w:rPr>
          <w:rFonts w:cs="Arial"/>
        </w:rPr>
      </w:pPr>
      <w:r>
        <w:rPr>
          <w:rFonts w:cs="Arial"/>
        </w:rPr>
        <w:tab/>
      </w:r>
    </w:p>
    <w:p w14:paraId="11C1B624" w14:textId="112722EB" w:rsidR="006B621E" w:rsidRDefault="00D920B9" w:rsidP="006B621E">
      <w:pPr>
        <w:rPr>
          <w:rFonts w:cs="Arial"/>
          <w:b/>
          <w:sz w:val="28"/>
          <w:szCs w:val="28"/>
        </w:rPr>
      </w:pPr>
      <w:r>
        <w:rPr>
          <w:rFonts w:cs="Arial"/>
        </w:rPr>
        <w:tab/>
      </w:r>
      <w:r w:rsidR="000C0803" w:rsidRPr="003C58BE">
        <w:rPr>
          <w:rFonts w:cs="Arial"/>
          <w:b/>
          <w:sz w:val="28"/>
          <w:szCs w:val="28"/>
        </w:rPr>
        <w:t>Seznam dokumentace</w:t>
      </w:r>
    </w:p>
    <w:p w14:paraId="25734885" w14:textId="77777777" w:rsidR="003749BE" w:rsidRPr="003C58BE" w:rsidRDefault="003749BE" w:rsidP="006B621E">
      <w:pPr>
        <w:rPr>
          <w:rFonts w:cs="Arial"/>
          <w:b/>
          <w:sz w:val="28"/>
          <w:szCs w:val="28"/>
        </w:rPr>
      </w:pPr>
    </w:p>
    <w:p w14:paraId="4F753F52" w14:textId="77777777" w:rsidR="003C58BE" w:rsidRDefault="004330E0" w:rsidP="000C0803">
      <w:pPr>
        <w:ind w:firstLine="360"/>
        <w:rPr>
          <w:rFonts w:cs="Arial"/>
        </w:rPr>
      </w:pPr>
      <w:r>
        <w:rPr>
          <w:rFonts w:cs="Arial"/>
        </w:rPr>
        <w:tab/>
      </w: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4A0" w:firstRow="1" w:lastRow="0" w:firstColumn="1" w:lastColumn="0" w:noHBand="0" w:noVBand="1"/>
      </w:tblPr>
      <w:tblGrid>
        <w:gridCol w:w="1277"/>
        <w:gridCol w:w="1730"/>
        <w:gridCol w:w="6350"/>
      </w:tblGrid>
      <w:tr w:rsidR="003749BE" w:rsidRPr="00E573EB" w14:paraId="174AC0AA" w14:textId="77777777" w:rsidTr="003749BE">
        <w:trPr>
          <w:trHeight w:val="397"/>
        </w:trPr>
        <w:tc>
          <w:tcPr>
            <w:tcW w:w="1277" w:type="dxa"/>
            <w:shd w:val="clear" w:color="auto" w:fill="D9D9D9"/>
            <w:vAlign w:val="bottom"/>
          </w:tcPr>
          <w:p w14:paraId="5218883B" w14:textId="77777777" w:rsidR="003749BE" w:rsidRPr="00E573EB" w:rsidRDefault="003749BE" w:rsidP="00047D6A">
            <w:pPr>
              <w:rPr>
                <w:rFonts w:cs="Arial"/>
                <w:b/>
              </w:rPr>
            </w:pPr>
            <w:r>
              <w:rPr>
                <w:rFonts w:cs="Arial"/>
                <w:b/>
              </w:rPr>
              <w:t>Poř.č.</w:t>
            </w:r>
          </w:p>
        </w:tc>
        <w:tc>
          <w:tcPr>
            <w:tcW w:w="1730" w:type="dxa"/>
            <w:shd w:val="clear" w:color="auto" w:fill="D9D9D9"/>
            <w:vAlign w:val="bottom"/>
          </w:tcPr>
          <w:p w14:paraId="122F183B" w14:textId="77777777" w:rsidR="003749BE" w:rsidRPr="00E573EB" w:rsidRDefault="003749BE" w:rsidP="00047D6A">
            <w:pPr>
              <w:rPr>
                <w:rFonts w:cs="Arial"/>
                <w:b/>
              </w:rPr>
            </w:pPr>
            <w:r>
              <w:rPr>
                <w:rFonts w:cs="Arial"/>
                <w:b/>
              </w:rPr>
              <w:t>Formát</w:t>
            </w:r>
          </w:p>
        </w:tc>
        <w:tc>
          <w:tcPr>
            <w:tcW w:w="6350" w:type="dxa"/>
            <w:shd w:val="clear" w:color="auto" w:fill="D9D9D9"/>
            <w:vAlign w:val="bottom"/>
          </w:tcPr>
          <w:p w14:paraId="33C13CEB" w14:textId="77777777" w:rsidR="003749BE" w:rsidRPr="00E573EB" w:rsidRDefault="003749BE" w:rsidP="00047D6A">
            <w:pPr>
              <w:rPr>
                <w:rFonts w:cs="Arial"/>
                <w:b/>
              </w:rPr>
            </w:pPr>
            <w:r>
              <w:rPr>
                <w:rFonts w:cs="Arial"/>
                <w:b/>
              </w:rPr>
              <w:t>Název</w:t>
            </w:r>
          </w:p>
        </w:tc>
      </w:tr>
      <w:tr w:rsidR="003749BE" w:rsidRPr="00E573EB" w14:paraId="37D31A32" w14:textId="77777777" w:rsidTr="003749BE">
        <w:trPr>
          <w:trHeight w:val="454"/>
        </w:trPr>
        <w:tc>
          <w:tcPr>
            <w:tcW w:w="1277" w:type="dxa"/>
            <w:shd w:val="clear" w:color="auto" w:fill="auto"/>
            <w:vAlign w:val="bottom"/>
          </w:tcPr>
          <w:p w14:paraId="29CE0390" w14:textId="77777777" w:rsidR="003749BE" w:rsidRPr="001C234E" w:rsidRDefault="003749BE" w:rsidP="00047D6A">
            <w:pPr>
              <w:spacing w:line="360" w:lineRule="auto"/>
              <w:rPr>
                <w:rFonts w:cs="Arial"/>
                <w:b/>
                <w:sz w:val="20"/>
                <w:szCs w:val="20"/>
              </w:rPr>
            </w:pPr>
            <w:r>
              <w:rPr>
                <w:rFonts w:cs="Arial"/>
                <w:b/>
                <w:sz w:val="20"/>
                <w:szCs w:val="20"/>
              </w:rPr>
              <w:t>TZ-01</w:t>
            </w:r>
          </w:p>
        </w:tc>
        <w:tc>
          <w:tcPr>
            <w:tcW w:w="1730" w:type="dxa"/>
            <w:shd w:val="clear" w:color="auto" w:fill="auto"/>
            <w:vAlign w:val="bottom"/>
          </w:tcPr>
          <w:p w14:paraId="5F6B81EE" w14:textId="77777777" w:rsidR="003749BE" w:rsidRPr="001C234E" w:rsidRDefault="003749BE" w:rsidP="00047D6A">
            <w:pPr>
              <w:spacing w:line="360" w:lineRule="auto"/>
              <w:rPr>
                <w:rFonts w:cs="Arial"/>
                <w:b/>
                <w:sz w:val="20"/>
                <w:szCs w:val="20"/>
              </w:rPr>
            </w:pPr>
            <w:r>
              <w:rPr>
                <w:rFonts w:cs="Arial"/>
                <w:b/>
                <w:sz w:val="20"/>
                <w:szCs w:val="20"/>
              </w:rPr>
              <w:t>12xA4</w:t>
            </w:r>
          </w:p>
        </w:tc>
        <w:tc>
          <w:tcPr>
            <w:tcW w:w="6350" w:type="dxa"/>
            <w:shd w:val="clear" w:color="auto" w:fill="auto"/>
            <w:vAlign w:val="bottom"/>
          </w:tcPr>
          <w:p w14:paraId="3A646067" w14:textId="77777777" w:rsidR="003749BE" w:rsidRPr="008509A2" w:rsidRDefault="003749BE" w:rsidP="00047D6A">
            <w:pPr>
              <w:spacing w:line="360" w:lineRule="auto"/>
              <w:rPr>
                <w:rFonts w:cs="Arial"/>
                <w:b/>
                <w:sz w:val="20"/>
                <w:szCs w:val="20"/>
              </w:rPr>
            </w:pPr>
            <w:r w:rsidRPr="008509A2">
              <w:rPr>
                <w:rFonts w:cs="Arial"/>
                <w:b/>
                <w:sz w:val="20"/>
                <w:szCs w:val="20"/>
              </w:rPr>
              <w:t>Technická zpráva</w:t>
            </w:r>
          </w:p>
        </w:tc>
      </w:tr>
      <w:tr w:rsidR="003749BE" w:rsidRPr="00E573EB" w14:paraId="07D4BCF9" w14:textId="77777777" w:rsidTr="003749BE">
        <w:trPr>
          <w:trHeight w:val="454"/>
        </w:trPr>
        <w:tc>
          <w:tcPr>
            <w:tcW w:w="1277" w:type="dxa"/>
            <w:shd w:val="clear" w:color="auto" w:fill="auto"/>
            <w:vAlign w:val="bottom"/>
          </w:tcPr>
          <w:p w14:paraId="38A0D4A5" w14:textId="77777777" w:rsidR="003749BE" w:rsidRDefault="003749BE" w:rsidP="00047D6A">
            <w:pPr>
              <w:spacing w:line="360" w:lineRule="auto"/>
              <w:rPr>
                <w:rFonts w:cs="Arial"/>
                <w:b/>
                <w:sz w:val="20"/>
                <w:szCs w:val="20"/>
              </w:rPr>
            </w:pPr>
            <w:r>
              <w:rPr>
                <w:rFonts w:cs="Arial"/>
                <w:b/>
                <w:sz w:val="20"/>
                <w:szCs w:val="20"/>
              </w:rPr>
              <w:t>VV-01</w:t>
            </w:r>
          </w:p>
          <w:p w14:paraId="0D0A87AD" w14:textId="77777777" w:rsidR="003749BE" w:rsidRPr="001C234E" w:rsidRDefault="003749BE" w:rsidP="00047D6A">
            <w:pPr>
              <w:spacing w:line="360" w:lineRule="auto"/>
              <w:jc w:val="center"/>
              <w:rPr>
                <w:rFonts w:cs="Arial"/>
                <w:b/>
                <w:sz w:val="20"/>
                <w:szCs w:val="20"/>
              </w:rPr>
            </w:pPr>
          </w:p>
        </w:tc>
        <w:tc>
          <w:tcPr>
            <w:tcW w:w="1730" w:type="dxa"/>
            <w:shd w:val="clear" w:color="auto" w:fill="auto"/>
            <w:vAlign w:val="bottom"/>
          </w:tcPr>
          <w:p w14:paraId="6E497269" w14:textId="77777777" w:rsidR="003749BE" w:rsidRDefault="003749BE" w:rsidP="00047D6A">
            <w:pPr>
              <w:spacing w:line="360" w:lineRule="auto"/>
              <w:rPr>
                <w:rFonts w:cs="Arial"/>
                <w:b/>
                <w:sz w:val="20"/>
                <w:szCs w:val="20"/>
              </w:rPr>
            </w:pPr>
            <w:r>
              <w:rPr>
                <w:rFonts w:cs="Arial"/>
                <w:b/>
                <w:sz w:val="20"/>
                <w:szCs w:val="20"/>
              </w:rPr>
              <w:t>1xA4</w:t>
            </w:r>
          </w:p>
          <w:p w14:paraId="12B716EA" w14:textId="77777777" w:rsidR="003749BE" w:rsidRDefault="003749BE" w:rsidP="00047D6A">
            <w:pPr>
              <w:spacing w:line="360" w:lineRule="auto"/>
              <w:rPr>
                <w:rFonts w:cs="Arial"/>
                <w:b/>
                <w:sz w:val="20"/>
                <w:szCs w:val="20"/>
              </w:rPr>
            </w:pPr>
            <w:r>
              <w:rPr>
                <w:rFonts w:cs="Arial"/>
                <w:b/>
                <w:sz w:val="20"/>
                <w:szCs w:val="20"/>
              </w:rPr>
              <w:t>2xA4</w:t>
            </w:r>
          </w:p>
          <w:p w14:paraId="14F6D0B9" w14:textId="77777777" w:rsidR="003749BE" w:rsidRDefault="003749BE" w:rsidP="00047D6A">
            <w:pPr>
              <w:spacing w:line="360" w:lineRule="auto"/>
              <w:rPr>
                <w:rFonts w:cs="Arial"/>
                <w:b/>
                <w:sz w:val="20"/>
                <w:szCs w:val="20"/>
              </w:rPr>
            </w:pPr>
            <w:r>
              <w:rPr>
                <w:rFonts w:cs="Arial"/>
                <w:b/>
                <w:sz w:val="20"/>
                <w:szCs w:val="20"/>
              </w:rPr>
              <w:t>60xA4</w:t>
            </w:r>
          </w:p>
          <w:p w14:paraId="5BB20825" w14:textId="77777777" w:rsidR="003749BE" w:rsidRPr="001C234E" w:rsidRDefault="003749BE" w:rsidP="00047D6A">
            <w:pPr>
              <w:spacing w:line="360" w:lineRule="auto"/>
              <w:rPr>
                <w:rFonts w:cs="Arial"/>
                <w:b/>
                <w:sz w:val="20"/>
                <w:szCs w:val="20"/>
              </w:rPr>
            </w:pPr>
            <w:r>
              <w:rPr>
                <w:rFonts w:cs="Arial"/>
                <w:b/>
                <w:sz w:val="20"/>
                <w:szCs w:val="20"/>
              </w:rPr>
              <w:t>8xA4</w:t>
            </w:r>
          </w:p>
        </w:tc>
        <w:tc>
          <w:tcPr>
            <w:tcW w:w="6350" w:type="dxa"/>
            <w:shd w:val="clear" w:color="auto" w:fill="auto"/>
            <w:vAlign w:val="bottom"/>
          </w:tcPr>
          <w:p w14:paraId="15C76E8D" w14:textId="3CCEF32D" w:rsidR="003749BE" w:rsidRDefault="003749BE" w:rsidP="005E57B7">
            <w:pPr>
              <w:spacing w:line="360" w:lineRule="auto"/>
              <w:rPr>
                <w:rFonts w:cs="Arial"/>
                <w:b/>
                <w:sz w:val="20"/>
                <w:szCs w:val="20"/>
              </w:rPr>
            </w:pPr>
            <w:r>
              <w:rPr>
                <w:rFonts w:cs="Arial"/>
                <w:b/>
                <w:sz w:val="20"/>
                <w:szCs w:val="20"/>
              </w:rPr>
              <w:t>Titulní list</w:t>
            </w:r>
          </w:p>
          <w:p w14:paraId="1EE8D20B" w14:textId="6E532F30" w:rsidR="003749BE" w:rsidRDefault="003749BE" w:rsidP="00047D6A">
            <w:pPr>
              <w:spacing w:line="360" w:lineRule="auto"/>
              <w:rPr>
                <w:rFonts w:cs="Arial"/>
                <w:b/>
                <w:sz w:val="20"/>
                <w:szCs w:val="20"/>
              </w:rPr>
            </w:pPr>
            <w:r w:rsidRPr="008509A2">
              <w:rPr>
                <w:rFonts w:cs="Arial"/>
                <w:b/>
                <w:sz w:val="20"/>
                <w:szCs w:val="20"/>
              </w:rPr>
              <w:t>Výkaz výměr</w:t>
            </w:r>
          </w:p>
          <w:p w14:paraId="64CEBA06" w14:textId="575B2995" w:rsidR="003749BE" w:rsidRPr="008509A2" w:rsidRDefault="003749BE" w:rsidP="00047D6A">
            <w:pPr>
              <w:spacing w:line="360" w:lineRule="auto"/>
              <w:rPr>
                <w:rFonts w:cs="Arial"/>
                <w:b/>
                <w:sz w:val="20"/>
                <w:szCs w:val="20"/>
              </w:rPr>
            </w:pPr>
            <w:r>
              <w:rPr>
                <w:rFonts w:cs="Arial"/>
                <w:b/>
                <w:sz w:val="20"/>
                <w:szCs w:val="20"/>
              </w:rPr>
              <w:t xml:space="preserve">Příloha </w:t>
            </w:r>
            <w:r w:rsidR="00F86CD3">
              <w:rPr>
                <w:rFonts w:cs="Arial"/>
                <w:b/>
                <w:sz w:val="20"/>
                <w:szCs w:val="20"/>
              </w:rPr>
              <w:t>č.</w:t>
            </w:r>
            <w:r>
              <w:rPr>
                <w:rFonts w:cs="Arial"/>
                <w:b/>
                <w:sz w:val="20"/>
                <w:szCs w:val="20"/>
              </w:rPr>
              <w:t xml:space="preserve">1 - výpočet umělého </w:t>
            </w:r>
            <w:r w:rsidR="00EF370E">
              <w:rPr>
                <w:rFonts w:cs="Arial"/>
                <w:b/>
                <w:sz w:val="20"/>
                <w:szCs w:val="20"/>
              </w:rPr>
              <w:t xml:space="preserve">a nouzového </w:t>
            </w:r>
            <w:bookmarkStart w:id="0" w:name="_GoBack"/>
            <w:bookmarkEnd w:id="0"/>
            <w:r>
              <w:rPr>
                <w:rFonts w:cs="Arial"/>
                <w:b/>
                <w:sz w:val="20"/>
                <w:szCs w:val="20"/>
              </w:rPr>
              <w:t>osvětlení</w:t>
            </w:r>
          </w:p>
          <w:p w14:paraId="69C363B3" w14:textId="1AD84C60" w:rsidR="003749BE" w:rsidRPr="008509A2" w:rsidRDefault="003749BE" w:rsidP="00047D6A">
            <w:pPr>
              <w:spacing w:line="360" w:lineRule="auto"/>
              <w:rPr>
                <w:rFonts w:cs="Arial"/>
                <w:b/>
                <w:sz w:val="20"/>
                <w:szCs w:val="20"/>
              </w:rPr>
            </w:pPr>
            <w:r>
              <w:rPr>
                <w:rFonts w:cs="Arial"/>
                <w:b/>
                <w:sz w:val="20"/>
                <w:szCs w:val="20"/>
              </w:rPr>
              <w:t xml:space="preserve">Příloha </w:t>
            </w:r>
            <w:r w:rsidR="00F86CD3">
              <w:rPr>
                <w:rFonts w:cs="Arial"/>
                <w:b/>
                <w:sz w:val="20"/>
                <w:szCs w:val="20"/>
              </w:rPr>
              <w:t>č.</w:t>
            </w:r>
            <w:r>
              <w:rPr>
                <w:rFonts w:cs="Arial"/>
                <w:b/>
                <w:sz w:val="20"/>
                <w:szCs w:val="20"/>
              </w:rPr>
              <w:t>2 - Technické listy svítidel</w:t>
            </w:r>
            <w:r w:rsidR="00F86CD3">
              <w:rPr>
                <w:rFonts w:cs="Arial"/>
                <w:b/>
                <w:sz w:val="20"/>
                <w:szCs w:val="20"/>
              </w:rPr>
              <w:t xml:space="preserve"> a prvků systému řízení</w:t>
            </w:r>
          </w:p>
        </w:tc>
      </w:tr>
      <w:tr w:rsidR="003749BE" w:rsidRPr="00E573EB" w14:paraId="7A163D8D" w14:textId="77777777" w:rsidTr="003749BE">
        <w:trPr>
          <w:trHeight w:val="454"/>
        </w:trPr>
        <w:tc>
          <w:tcPr>
            <w:tcW w:w="1277" w:type="dxa"/>
            <w:shd w:val="clear" w:color="auto" w:fill="auto"/>
            <w:vAlign w:val="bottom"/>
          </w:tcPr>
          <w:p w14:paraId="07624200" w14:textId="77777777" w:rsidR="003749BE" w:rsidRPr="001C234E" w:rsidRDefault="003749BE" w:rsidP="00047D6A">
            <w:pPr>
              <w:spacing w:line="360" w:lineRule="auto"/>
              <w:rPr>
                <w:rFonts w:cs="Arial"/>
                <w:b/>
                <w:sz w:val="20"/>
                <w:szCs w:val="20"/>
              </w:rPr>
            </w:pPr>
            <w:r w:rsidRPr="001C234E">
              <w:rPr>
                <w:rFonts w:cs="Arial"/>
                <w:b/>
                <w:sz w:val="20"/>
                <w:szCs w:val="20"/>
              </w:rPr>
              <w:t>01</w:t>
            </w:r>
          </w:p>
        </w:tc>
        <w:tc>
          <w:tcPr>
            <w:tcW w:w="1730" w:type="dxa"/>
            <w:shd w:val="clear" w:color="auto" w:fill="auto"/>
            <w:vAlign w:val="bottom"/>
          </w:tcPr>
          <w:p w14:paraId="5F8AAD8D" w14:textId="77777777" w:rsidR="003749BE" w:rsidRPr="001C234E" w:rsidRDefault="003749BE" w:rsidP="00047D6A">
            <w:pPr>
              <w:spacing w:line="360" w:lineRule="auto"/>
              <w:rPr>
                <w:rFonts w:cs="Arial"/>
                <w:b/>
                <w:sz w:val="20"/>
                <w:szCs w:val="20"/>
              </w:rPr>
            </w:pPr>
            <w:r>
              <w:rPr>
                <w:rFonts w:cs="Arial"/>
                <w:b/>
                <w:sz w:val="20"/>
                <w:szCs w:val="20"/>
              </w:rPr>
              <w:t>A1</w:t>
            </w:r>
          </w:p>
        </w:tc>
        <w:tc>
          <w:tcPr>
            <w:tcW w:w="6350" w:type="dxa"/>
            <w:shd w:val="clear" w:color="auto" w:fill="auto"/>
            <w:vAlign w:val="bottom"/>
          </w:tcPr>
          <w:p w14:paraId="6630D2DC" w14:textId="77777777" w:rsidR="003749BE" w:rsidRPr="008509A2" w:rsidRDefault="003749BE" w:rsidP="00047D6A">
            <w:pPr>
              <w:spacing w:line="360" w:lineRule="auto"/>
              <w:rPr>
                <w:rFonts w:cs="Arial"/>
                <w:b/>
                <w:sz w:val="20"/>
                <w:szCs w:val="20"/>
              </w:rPr>
            </w:pPr>
            <w:r>
              <w:rPr>
                <w:rFonts w:cs="Arial"/>
                <w:b/>
                <w:sz w:val="20"/>
                <w:szCs w:val="20"/>
              </w:rPr>
              <w:t>P</w:t>
            </w:r>
            <w:r w:rsidRPr="008509A2">
              <w:rPr>
                <w:rFonts w:cs="Arial"/>
                <w:b/>
                <w:sz w:val="20"/>
                <w:szCs w:val="20"/>
              </w:rPr>
              <w:t xml:space="preserve">ůdorys </w:t>
            </w:r>
          </w:p>
        </w:tc>
      </w:tr>
      <w:tr w:rsidR="003749BE" w:rsidRPr="00E573EB" w14:paraId="6F0E4334" w14:textId="77777777" w:rsidTr="003749BE">
        <w:trPr>
          <w:trHeight w:val="454"/>
        </w:trPr>
        <w:tc>
          <w:tcPr>
            <w:tcW w:w="1277" w:type="dxa"/>
            <w:shd w:val="clear" w:color="auto" w:fill="auto"/>
            <w:vAlign w:val="bottom"/>
          </w:tcPr>
          <w:p w14:paraId="42443F30" w14:textId="77777777" w:rsidR="003749BE" w:rsidRPr="001C234E" w:rsidRDefault="003749BE" w:rsidP="00047D6A">
            <w:pPr>
              <w:spacing w:line="360" w:lineRule="auto"/>
              <w:rPr>
                <w:rFonts w:cs="Arial"/>
                <w:b/>
                <w:sz w:val="20"/>
                <w:szCs w:val="20"/>
              </w:rPr>
            </w:pPr>
            <w:r w:rsidRPr="001C234E">
              <w:rPr>
                <w:rFonts w:cs="Arial"/>
                <w:b/>
                <w:sz w:val="20"/>
                <w:szCs w:val="20"/>
              </w:rPr>
              <w:t>02</w:t>
            </w:r>
          </w:p>
        </w:tc>
        <w:tc>
          <w:tcPr>
            <w:tcW w:w="1730" w:type="dxa"/>
            <w:shd w:val="clear" w:color="auto" w:fill="auto"/>
            <w:vAlign w:val="bottom"/>
          </w:tcPr>
          <w:p w14:paraId="4F38DCBE" w14:textId="77777777" w:rsidR="003749BE" w:rsidRPr="001C234E" w:rsidRDefault="003749BE" w:rsidP="00047D6A">
            <w:pPr>
              <w:spacing w:line="360" w:lineRule="auto"/>
              <w:rPr>
                <w:rFonts w:cs="Arial"/>
                <w:b/>
                <w:sz w:val="20"/>
                <w:szCs w:val="20"/>
              </w:rPr>
            </w:pPr>
            <w:r>
              <w:rPr>
                <w:rFonts w:cs="Arial"/>
                <w:b/>
                <w:sz w:val="20"/>
                <w:szCs w:val="20"/>
              </w:rPr>
              <w:t>A1</w:t>
            </w:r>
          </w:p>
        </w:tc>
        <w:tc>
          <w:tcPr>
            <w:tcW w:w="6350" w:type="dxa"/>
            <w:shd w:val="clear" w:color="auto" w:fill="auto"/>
            <w:vAlign w:val="bottom"/>
          </w:tcPr>
          <w:p w14:paraId="537949BA" w14:textId="77777777" w:rsidR="003749BE" w:rsidRPr="008509A2" w:rsidRDefault="003749BE" w:rsidP="00047D6A">
            <w:pPr>
              <w:spacing w:line="360" w:lineRule="auto"/>
              <w:rPr>
                <w:rFonts w:cs="Arial"/>
                <w:b/>
                <w:sz w:val="20"/>
                <w:szCs w:val="20"/>
              </w:rPr>
            </w:pPr>
            <w:r>
              <w:rPr>
                <w:rFonts w:cs="Arial"/>
                <w:b/>
                <w:sz w:val="20"/>
                <w:szCs w:val="20"/>
              </w:rPr>
              <w:t>Řez a foto stávajícího stavu</w:t>
            </w:r>
          </w:p>
        </w:tc>
      </w:tr>
      <w:tr w:rsidR="003749BE" w:rsidRPr="00E573EB" w14:paraId="64742CD1" w14:textId="77777777" w:rsidTr="003749BE">
        <w:trPr>
          <w:trHeight w:val="454"/>
        </w:trPr>
        <w:tc>
          <w:tcPr>
            <w:tcW w:w="1277" w:type="dxa"/>
            <w:shd w:val="clear" w:color="auto" w:fill="auto"/>
            <w:vAlign w:val="bottom"/>
          </w:tcPr>
          <w:p w14:paraId="11350B8B" w14:textId="77777777" w:rsidR="003749BE" w:rsidRPr="001C234E" w:rsidRDefault="003749BE" w:rsidP="00047D6A">
            <w:pPr>
              <w:spacing w:line="360" w:lineRule="auto"/>
              <w:rPr>
                <w:rFonts w:cs="Arial"/>
                <w:b/>
                <w:sz w:val="20"/>
                <w:szCs w:val="20"/>
              </w:rPr>
            </w:pPr>
            <w:r>
              <w:rPr>
                <w:rFonts w:cs="Arial"/>
                <w:b/>
                <w:sz w:val="20"/>
                <w:szCs w:val="20"/>
              </w:rPr>
              <w:t>03</w:t>
            </w:r>
          </w:p>
        </w:tc>
        <w:tc>
          <w:tcPr>
            <w:tcW w:w="1730" w:type="dxa"/>
            <w:shd w:val="clear" w:color="auto" w:fill="auto"/>
            <w:vAlign w:val="bottom"/>
          </w:tcPr>
          <w:p w14:paraId="3B088B78" w14:textId="77777777" w:rsidR="003749BE" w:rsidRDefault="003749BE" w:rsidP="00047D6A">
            <w:pPr>
              <w:spacing w:line="360" w:lineRule="auto"/>
              <w:rPr>
                <w:rFonts w:cs="Arial"/>
                <w:b/>
                <w:sz w:val="20"/>
                <w:szCs w:val="20"/>
              </w:rPr>
            </w:pPr>
            <w:r>
              <w:rPr>
                <w:rFonts w:cs="Arial"/>
                <w:b/>
                <w:sz w:val="20"/>
                <w:szCs w:val="20"/>
              </w:rPr>
              <w:t>A2</w:t>
            </w:r>
          </w:p>
        </w:tc>
        <w:tc>
          <w:tcPr>
            <w:tcW w:w="6350" w:type="dxa"/>
            <w:shd w:val="clear" w:color="auto" w:fill="auto"/>
            <w:vAlign w:val="bottom"/>
          </w:tcPr>
          <w:p w14:paraId="51DB485E" w14:textId="77777777" w:rsidR="003749BE" w:rsidRDefault="003749BE" w:rsidP="00047D6A">
            <w:pPr>
              <w:spacing w:line="360" w:lineRule="auto"/>
              <w:rPr>
                <w:rFonts w:cs="Arial"/>
                <w:b/>
                <w:sz w:val="20"/>
                <w:szCs w:val="20"/>
              </w:rPr>
            </w:pPr>
            <w:r>
              <w:rPr>
                <w:rFonts w:cs="Arial"/>
                <w:b/>
                <w:sz w:val="20"/>
                <w:szCs w:val="20"/>
              </w:rPr>
              <w:t>Schéma zapojení systému řízení DALI</w:t>
            </w:r>
          </w:p>
        </w:tc>
      </w:tr>
    </w:tbl>
    <w:p w14:paraId="4C9367F2" w14:textId="4E078F6C" w:rsidR="009553B1" w:rsidRDefault="009553B1" w:rsidP="00FC3BAC">
      <w:pPr>
        <w:tabs>
          <w:tab w:val="left" w:pos="1530"/>
        </w:tabs>
        <w:spacing w:line="360" w:lineRule="auto"/>
        <w:ind w:firstLine="720"/>
        <w:rPr>
          <w:rFonts w:cs="Arial"/>
          <w:sz w:val="18"/>
          <w:szCs w:val="18"/>
          <w:lang w:eastAsia="cs-CZ"/>
        </w:rPr>
      </w:pPr>
    </w:p>
    <w:p w14:paraId="1315FA47" w14:textId="4D2F39AD" w:rsidR="009553B1" w:rsidRDefault="009553B1" w:rsidP="00FC3BAC">
      <w:pPr>
        <w:tabs>
          <w:tab w:val="left" w:pos="1530"/>
        </w:tabs>
        <w:spacing w:line="360" w:lineRule="auto"/>
        <w:ind w:firstLine="720"/>
        <w:rPr>
          <w:rFonts w:cs="Arial"/>
          <w:sz w:val="18"/>
          <w:szCs w:val="18"/>
          <w:lang w:eastAsia="cs-CZ"/>
        </w:rPr>
      </w:pPr>
    </w:p>
    <w:p w14:paraId="27C4916B" w14:textId="68AB2FBB" w:rsidR="009553B1" w:rsidRDefault="009553B1" w:rsidP="00FC3BAC">
      <w:pPr>
        <w:tabs>
          <w:tab w:val="left" w:pos="1530"/>
        </w:tabs>
        <w:spacing w:line="360" w:lineRule="auto"/>
        <w:ind w:firstLine="720"/>
        <w:rPr>
          <w:rFonts w:cs="Arial"/>
          <w:sz w:val="18"/>
          <w:szCs w:val="18"/>
          <w:lang w:eastAsia="cs-CZ"/>
        </w:rPr>
      </w:pPr>
    </w:p>
    <w:p w14:paraId="0A531731" w14:textId="30AD68C0" w:rsidR="003749BE" w:rsidRDefault="003749BE" w:rsidP="00FC3BAC">
      <w:pPr>
        <w:tabs>
          <w:tab w:val="left" w:pos="1530"/>
        </w:tabs>
        <w:spacing w:line="360" w:lineRule="auto"/>
        <w:ind w:firstLine="720"/>
        <w:rPr>
          <w:rFonts w:cs="Arial"/>
          <w:sz w:val="18"/>
          <w:szCs w:val="18"/>
          <w:lang w:eastAsia="cs-CZ"/>
        </w:rPr>
      </w:pPr>
    </w:p>
    <w:p w14:paraId="4ED309AD" w14:textId="77777777" w:rsidR="003749BE" w:rsidRDefault="003749BE" w:rsidP="00FC3BAC">
      <w:pPr>
        <w:tabs>
          <w:tab w:val="left" w:pos="1530"/>
        </w:tabs>
        <w:spacing w:line="360" w:lineRule="auto"/>
        <w:ind w:firstLine="720"/>
        <w:rPr>
          <w:rFonts w:cs="Arial"/>
          <w:sz w:val="18"/>
          <w:szCs w:val="18"/>
          <w:lang w:eastAsia="cs-CZ"/>
        </w:rPr>
      </w:pPr>
    </w:p>
    <w:p w14:paraId="03EF4C8F" w14:textId="1F784E83" w:rsidR="00C7517E" w:rsidRDefault="00C7517E" w:rsidP="00C7517E">
      <w:pPr>
        <w:ind w:firstLine="720"/>
        <w:rPr>
          <w:rFonts w:cs="Arial"/>
          <w:sz w:val="22"/>
          <w:szCs w:val="22"/>
          <w:lang w:eastAsia="cs-CZ"/>
        </w:rPr>
      </w:pPr>
    </w:p>
    <w:tbl>
      <w:tblPr>
        <w:tblpPr w:leftFromText="141" w:rightFromText="141" w:vertAnchor="text" w:horzAnchor="margin" w:tblpX="-434" w:tblpY="50"/>
        <w:tblW w:w="94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10"/>
        <w:gridCol w:w="2668"/>
        <w:gridCol w:w="2668"/>
        <w:gridCol w:w="2668"/>
      </w:tblGrid>
      <w:tr w:rsidR="005B3EA5" w:rsidRPr="004569E9" w14:paraId="5A3683A8" w14:textId="77777777" w:rsidTr="00B83EFA">
        <w:trPr>
          <w:trHeight w:val="553"/>
        </w:trPr>
        <w:tc>
          <w:tcPr>
            <w:tcW w:w="9414" w:type="dxa"/>
            <w:gridSpan w:val="4"/>
            <w:tcBorders>
              <w:bottom w:val="nil"/>
            </w:tcBorders>
            <w:shd w:val="clear" w:color="auto" w:fill="auto"/>
            <w:vAlign w:val="center"/>
          </w:tcPr>
          <w:p w14:paraId="2B876905" w14:textId="032F12DC" w:rsidR="005B3EA5" w:rsidRPr="00050B9E" w:rsidRDefault="005B3EA5" w:rsidP="00F34D74">
            <w:pPr>
              <w:spacing w:before="40"/>
              <w:jc w:val="center"/>
              <w:rPr>
                <w:rFonts w:cs="Arial"/>
                <w:b/>
                <w:kern w:val="24"/>
                <w:sz w:val="20"/>
                <w:szCs w:val="20"/>
              </w:rPr>
            </w:pPr>
            <w:r w:rsidRPr="00050B9E">
              <w:rPr>
                <w:rFonts w:cs="Arial"/>
                <w:b/>
                <w:kern w:val="24"/>
                <w:sz w:val="20"/>
                <w:szCs w:val="20"/>
              </w:rPr>
              <w:t>A m p e r   d e s i g n   s.</w:t>
            </w:r>
            <w:r w:rsidR="00050B9E" w:rsidRPr="00050B9E">
              <w:rPr>
                <w:rFonts w:cs="Arial"/>
                <w:b/>
                <w:kern w:val="24"/>
                <w:sz w:val="20"/>
                <w:szCs w:val="20"/>
              </w:rPr>
              <w:t xml:space="preserve"> </w:t>
            </w:r>
            <w:r w:rsidRPr="00050B9E">
              <w:rPr>
                <w:rFonts w:cs="Arial"/>
                <w:b/>
                <w:kern w:val="24"/>
                <w:sz w:val="20"/>
                <w:szCs w:val="20"/>
              </w:rPr>
              <w:t>r.</w:t>
            </w:r>
            <w:r w:rsidR="00050B9E" w:rsidRPr="00050B9E">
              <w:rPr>
                <w:rFonts w:cs="Arial"/>
                <w:b/>
                <w:kern w:val="24"/>
                <w:sz w:val="20"/>
                <w:szCs w:val="20"/>
              </w:rPr>
              <w:t xml:space="preserve"> </w:t>
            </w:r>
            <w:r w:rsidRPr="00050B9E">
              <w:rPr>
                <w:rFonts w:cs="Arial"/>
                <w:b/>
                <w:kern w:val="24"/>
                <w:sz w:val="20"/>
                <w:szCs w:val="20"/>
              </w:rPr>
              <w:t>o.</w:t>
            </w:r>
            <w:r w:rsidR="00050B9E" w:rsidRPr="00050B9E">
              <w:rPr>
                <w:rFonts w:cs="Arial"/>
                <w:b/>
                <w:kern w:val="24"/>
                <w:sz w:val="20"/>
                <w:szCs w:val="20"/>
              </w:rPr>
              <w:t xml:space="preserve"> </w:t>
            </w:r>
          </w:p>
          <w:p w14:paraId="7D2A48C4" w14:textId="32494AB3" w:rsidR="00050B9E" w:rsidRPr="00050B9E" w:rsidRDefault="00050B9E" w:rsidP="00F34D74">
            <w:pPr>
              <w:spacing w:before="40"/>
              <w:jc w:val="center"/>
              <w:rPr>
                <w:rFonts w:cs="Arial"/>
                <w:kern w:val="24"/>
                <w:sz w:val="18"/>
                <w:szCs w:val="18"/>
              </w:rPr>
            </w:pPr>
            <w:r w:rsidRPr="00050B9E">
              <w:rPr>
                <w:rFonts w:cs="Arial"/>
                <w:kern w:val="24"/>
                <w:sz w:val="18"/>
                <w:szCs w:val="18"/>
              </w:rPr>
              <w:t>Ruská 398/43</w:t>
            </w:r>
            <w:r w:rsidR="003D3A32">
              <w:rPr>
                <w:rFonts w:cs="Arial"/>
                <w:kern w:val="24"/>
                <w:sz w:val="18"/>
                <w:szCs w:val="18"/>
              </w:rPr>
              <w:t xml:space="preserve">       703 00 Ostrava – Vítkovice       </w:t>
            </w:r>
            <w:r w:rsidR="008549C5">
              <w:rPr>
                <w:rFonts w:cs="Arial"/>
                <w:kern w:val="24"/>
                <w:sz w:val="18"/>
                <w:szCs w:val="18"/>
              </w:rPr>
              <w:t>IČ:</w:t>
            </w:r>
            <w:r w:rsidR="008549C5" w:rsidRPr="00B762EE">
              <w:rPr>
                <w:rFonts w:cs="Arial"/>
                <w:sz w:val="18"/>
                <w:szCs w:val="18"/>
              </w:rPr>
              <w:t>29451281</w:t>
            </w:r>
            <w:r w:rsidR="008549C5">
              <w:rPr>
                <w:rFonts w:cs="Arial"/>
                <w:sz w:val="18"/>
                <w:szCs w:val="18"/>
              </w:rPr>
              <w:t xml:space="preserve">       DIČ:CZ</w:t>
            </w:r>
            <w:r w:rsidR="008549C5" w:rsidRPr="00B762EE">
              <w:rPr>
                <w:rFonts w:cs="Arial"/>
                <w:sz w:val="18"/>
                <w:szCs w:val="18"/>
              </w:rPr>
              <w:t>29451281</w:t>
            </w:r>
            <w:r w:rsidR="008549C5">
              <w:rPr>
                <w:rFonts w:cs="Arial"/>
                <w:sz w:val="18"/>
                <w:szCs w:val="18"/>
              </w:rPr>
              <w:t xml:space="preserve">       </w:t>
            </w:r>
            <w:r w:rsidR="003E2D53">
              <w:rPr>
                <w:rFonts w:cs="Arial"/>
                <w:sz w:val="18"/>
                <w:szCs w:val="18"/>
              </w:rPr>
              <w:t>www.amperdesign.cz</w:t>
            </w:r>
          </w:p>
        </w:tc>
      </w:tr>
      <w:tr w:rsidR="00211D28" w:rsidRPr="004569E9" w14:paraId="1B4D7F5F" w14:textId="77777777" w:rsidTr="00997205">
        <w:tblPrEx>
          <w:tblCellMar>
            <w:left w:w="70" w:type="dxa"/>
            <w:right w:w="70" w:type="dxa"/>
          </w:tblCellMar>
        </w:tblPrEx>
        <w:trPr>
          <w:trHeight w:val="746"/>
        </w:trPr>
        <w:tc>
          <w:tcPr>
            <w:tcW w:w="1410" w:type="dxa"/>
            <w:shd w:val="clear" w:color="auto" w:fill="auto"/>
            <w:vAlign w:val="center"/>
          </w:tcPr>
          <w:p w14:paraId="7A6D7F0D" w14:textId="3372D3F2" w:rsidR="00211D28" w:rsidRPr="007C5FCC" w:rsidRDefault="004E0F16" w:rsidP="00AB7C60">
            <w:pPr>
              <w:jc w:val="center"/>
              <w:rPr>
                <w:rFonts w:cs="Arial"/>
                <w:sz w:val="18"/>
                <w:szCs w:val="18"/>
              </w:rPr>
            </w:pPr>
            <w:r w:rsidRPr="007C5FCC">
              <w:rPr>
                <w:rFonts w:cs="Arial"/>
                <w:sz w:val="18"/>
                <w:szCs w:val="18"/>
              </w:rPr>
              <w:t>Re</w:t>
            </w:r>
            <w:r w:rsidR="007C5FCC" w:rsidRPr="007C5FCC">
              <w:rPr>
                <w:rFonts w:cs="Arial"/>
                <w:sz w:val="18"/>
                <w:szCs w:val="18"/>
              </w:rPr>
              <w:t>vize:0</w:t>
            </w:r>
          </w:p>
        </w:tc>
        <w:tc>
          <w:tcPr>
            <w:tcW w:w="2668" w:type="dxa"/>
            <w:vMerge w:val="restart"/>
            <w:shd w:val="clear" w:color="auto" w:fill="auto"/>
            <w:vAlign w:val="center"/>
          </w:tcPr>
          <w:p w14:paraId="3D42D183" w14:textId="77777777" w:rsidR="00211D28" w:rsidRPr="00B762EE" w:rsidRDefault="00211D28" w:rsidP="00F34D74">
            <w:pPr>
              <w:jc w:val="center"/>
              <w:rPr>
                <w:rFonts w:cs="Arial"/>
                <w:sz w:val="18"/>
                <w:szCs w:val="18"/>
              </w:rPr>
            </w:pPr>
            <w:r w:rsidRPr="00B762EE">
              <w:rPr>
                <w:rFonts w:cs="Arial"/>
                <w:sz w:val="18"/>
                <w:szCs w:val="18"/>
              </w:rPr>
              <w:t>Ing. J.Holáň</w:t>
            </w:r>
          </w:p>
          <w:p w14:paraId="476C5B3E" w14:textId="77777777" w:rsidR="00211D28" w:rsidRDefault="00211D28" w:rsidP="00F34D74">
            <w:pPr>
              <w:jc w:val="center"/>
              <w:rPr>
                <w:rFonts w:cs="Arial"/>
                <w:sz w:val="18"/>
                <w:szCs w:val="18"/>
              </w:rPr>
            </w:pPr>
            <w:r w:rsidRPr="00B762EE">
              <w:rPr>
                <w:rFonts w:cs="Arial"/>
                <w:sz w:val="18"/>
                <w:szCs w:val="18"/>
              </w:rPr>
              <w:t>608 123</w:t>
            </w:r>
            <w:r>
              <w:rPr>
                <w:rFonts w:cs="Arial"/>
                <w:sz w:val="18"/>
                <w:szCs w:val="18"/>
              </w:rPr>
              <w:t> </w:t>
            </w:r>
            <w:r w:rsidRPr="00B762EE">
              <w:rPr>
                <w:rFonts w:cs="Arial"/>
                <w:sz w:val="18"/>
                <w:szCs w:val="18"/>
              </w:rPr>
              <w:t>456</w:t>
            </w:r>
          </w:p>
          <w:p w14:paraId="22F52C65" w14:textId="77777777" w:rsidR="00211D28" w:rsidRPr="00B762EE" w:rsidRDefault="00211D28" w:rsidP="00F34D74">
            <w:pPr>
              <w:jc w:val="center"/>
              <w:rPr>
                <w:rFonts w:cs="Arial"/>
                <w:sz w:val="18"/>
                <w:szCs w:val="18"/>
              </w:rPr>
            </w:pPr>
            <w:r>
              <w:rPr>
                <w:rFonts w:cs="Arial"/>
                <w:sz w:val="18"/>
                <w:szCs w:val="18"/>
              </w:rPr>
              <w:t>jholan@amperdesign.cz</w:t>
            </w:r>
          </w:p>
          <w:p w14:paraId="32B4F47C" w14:textId="772C1C31" w:rsidR="00211D28" w:rsidRDefault="00211D28" w:rsidP="00F34D74">
            <w:pPr>
              <w:jc w:val="center"/>
              <w:rPr>
                <w:rFonts w:cs="Arial"/>
                <w:sz w:val="18"/>
                <w:szCs w:val="18"/>
              </w:rPr>
            </w:pPr>
          </w:p>
          <w:p w14:paraId="6314120F" w14:textId="7242893F" w:rsidR="00211D28" w:rsidRDefault="00997205" w:rsidP="00F34D74">
            <w:pPr>
              <w:jc w:val="center"/>
              <w:rPr>
                <w:rFonts w:cs="Arial"/>
                <w:sz w:val="18"/>
                <w:szCs w:val="18"/>
              </w:rPr>
            </w:pPr>
            <w:r>
              <w:rPr>
                <w:noProof/>
              </w:rPr>
              <mc:AlternateContent>
                <mc:Choice Requires="wpi">
                  <w:drawing>
                    <wp:anchor distT="0" distB="0" distL="114300" distR="114300" simplePos="0" relativeHeight="251669504" behindDoc="0" locked="0" layoutInCell="1" allowOverlap="1" wp14:anchorId="031CF611" wp14:editId="31D6123E">
                      <wp:simplePos x="0" y="0"/>
                      <wp:positionH relativeFrom="column">
                        <wp:posOffset>371475</wp:posOffset>
                      </wp:positionH>
                      <wp:positionV relativeFrom="paragraph">
                        <wp:posOffset>-173355</wp:posOffset>
                      </wp:positionV>
                      <wp:extent cx="864870" cy="399415"/>
                      <wp:effectExtent l="38100" t="38100" r="11430" b="38735"/>
                      <wp:wrapNone/>
                      <wp:docPr id="2" name="Rukopis 16">
                        <a:extLst xmlns:a="http://schemas.openxmlformats.org/drawingml/2006/main">
                          <a:ext uri="{147F2762-F138-4A5C-976F-8EAC2B608ADB}">
                            <a16:predDERef xmlns:a16="http://schemas.microsoft.com/office/drawing/2014/main" pred="{F479B9F9-243D-6D42-820B-2F6ABBB504D6}"/>
                          </a:ext>
                        </a:extLst>
                      </wp:docPr>
                      <wp:cNvGraphicFramePr/>
                      <a:graphic xmlns:a="http://schemas.openxmlformats.org/drawingml/2006/main">
                        <a:graphicData uri="http://schemas.microsoft.com/office/word/2010/wordprocessingInk">
                          <mc:AlternateContent xmlns:a14="http://schemas.microsoft.com/office/drawing/2010/main">
                            <mc:Choice Requires="a14">
                              <w14:contentPart bwMode="auto" r:id="rId11">
                                <w14:nvContentPartPr>
                                  <w14:cNvContentPartPr/>
                                </w14:nvContentPartPr>
                                <w14:xfrm>
                                  <a:off x="0" y="0"/>
                                  <a:ext cx="864870" cy="399415"/>
                                </w14:xfrm>
                              </w14:contentPart>
                            </mc:Choice>
                            <mc:Fallback xmlns:lc="http://schemas.openxmlformats.org/drawingml/2006/lockedCanvas" xmlns="">
                              <a:pic>
                                <a:nvPicPr>
                                  <a:cNvPr id="4" name="Rukopis 16">
                                    <a:extLst>
                                      <a:ext uri="{FF2B5EF4-FFF2-40B4-BE49-F238E27FC236}">
                                        <a16:creationId xmlns:a16="http://schemas.microsoft.com/office/drawing/2014/main" id="{A9DED4EC-4991-440F-853D-F78AB44A9988}"/>
                                      </a:ext>
                                      <a:ext uri="{147F2762-F138-4A5C-976F-8EAC2B608ADB}">
                                        <a16:predDERef xmlns:a16="http://schemas.microsoft.com/office/drawing/2014/main" pred="{F479B9F9-243D-6D42-820B-2F6ABBB504D6}"/>
                                      </a:ext>
                                    </a:extLst>
                                  </a:cNvPr>
                                  <a:cNvPicPr/>
                                </a:nvPicPr>
                                <a:blipFill>
                                  <a:blip xmlns:r="http://schemas.openxmlformats.org/officeDocument/2006/relationships" r:embed="rId12"/>
                                  <a:stretch>
                                    <a:fillRect/>
                                  </a:stretch>
                                </a:blipFill>
                                <a:spPr>
                                  <a:xfrm>
                                    <a:off x="4316791" y="8164891"/>
                                    <a:ext cx="973688" cy="476600"/>
                                  </a:xfrm>
                                  <a:prstGeom prst="rect">
                                    <a:avLst/>
                                  </a:prstGeom>
                                </a:spPr>
                              </a:pic>
                            </mc:Fallback>
                          </mc:AlternateContent>
                        </a:graphicData>
                      </a:graphic>
                      <wp14:sizeRelH relativeFrom="margin">
                        <wp14:pctWidth>0</wp14:pctWidth>
                      </wp14:sizeRelH>
                      <wp14:sizeRelV relativeFrom="margin">
                        <wp14:pctHeight>0</wp14:pctHeight>
                      </wp14:sizeRelV>
                    </wp:anchor>
                  </w:drawing>
                </mc:Choice>
                <mc:Fallback>
                  <w:pict>
                    <v:shapetype w14:anchorId="47F984B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6" o:spid="_x0000_s1026" type="#_x0000_t75" style="position:absolute;margin-left:28.65pt;margin-top:-14.25pt;width:69.3pt;height:3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3M5uLAQAAMQMAAA4AAABkcnMvZTJvRG9jLnhtbJxS0U7CMBR9N/Ef&#10;mr7LGALCwvBBYuKDSox+QOla1rD2Lrcdw7/3bjABjTHhpem9pz09557O7ne2YFuF3oBLedzrc6ac&#10;hMy4dco/3h9vJpz5IFwmCnAq5Z/K8/v59dWsLhM1gByKTCEjEueTukx5HkKZRJGXubLC96BUjkAN&#10;aEWgEtdRhqImdltEg35/HNWAWYkglffUXexBPm/5tVYyvGrtVWBFyu9GoxFnod2QTuw6q2YznPJo&#10;PhPJGkWZG3mQJC5QZIVxJOCbaiGCYBWaX1TWSAQPOvQk2Ai0NlK1fshZ3P/h7MltGlfxUFaYSHBB&#10;ubAUGLrZtcAlT9iCs1X9DBmlI6oA/MBI4/k/jL3oBcjKkp59IqgKEeg7+NyUnsacmCzl+JTFR/1u&#10;+3B0sMSjr5ftEllzfsCZE5YkvVUbKI1n8bjJp/P/ck5ASHSA/qLeabRNKKSY7VJO+X82a5u52gUm&#10;qTkZDyd3hEiCbqfTYTxq8I55z9BVJxHQkbOwT+vm+slPn38BAAD//wMAUEsDBBQABgAIAAAAIQBL&#10;uWn7pwYAANYOAAAQAAAAZHJzL2luay9pbmsxLnhtbLSWTW/cRgyG7wX6HwbKIReNPR/6NGLnVAMF&#10;WrRoUqA9OrZiL+LdDXblOPn3fV6OvHaaBCiK9iJpOBwO+fIlqRcvP65v3Ydpt19tN6dVPAqVmzaX&#10;26vV5vq0+v31uR8qt58vNlcXt9vNdFp9mvbVy7Pvv3ux2rxb357wdFjY7PW1vj2tbub5/cnx8f39&#10;/dF9Ptruro9TCPn4x827n3+qzpZTV9Pb1WY1c+X+QXS53czTx1nGTlZXp9Xl/DEc9LH9anu3u5wO&#10;25LsLh815t3F5XS+3a0v5oPFm4vNZrp1m4s1fv9RufnTez5W3HM97Sq3XhGwT0ex6ZvhhxHBxcfT&#10;6sn6Dhf3eLKujr9u88//web5lzblVk5911ducelq+iCfjg3zk2/H/utu+37azavpEeYCyrLxyV2W&#10;teFTgNpN++3tnXJTuQ8Xt3dAFkOAFsvd8fgrgHxpD2z+U3vg8k17T537HJolvKc4LKAdKPWQ2nm1&#10;niD6+v2BY/MewxK/mndWDinE0cfkQ/86tidxOGnTURvbJ6lYWPxg883ubn9zsPdm98hX2zmgViK7&#10;X13NNwfQw1Fo0tAdcH+K+tdO30yr65v5Xx+/3N5uKYol48/ieejPxyeR2ZUHyn2lgI2FbgHgt+nt&#10;afXMatjZySIwBPoYXTN2bshtWz8Pz33z3OdmrKtUxSrGpo4uuFgHl1w/xDr5bCvWTdPVjc8+NeNY&#10;++QiGx3bAaXkujTUkd2hberW9nz0re+TrULNKvnY9qYcWUont8t1GEi+S6ywW/sG7UWHk1zhugGX&#10;Gu1llz2e+AYpmxx0Q1vEI2Kzq5cc811Ryq53Tar96DqZGFzEmzigFt0oPSSBwFDpXCsBJ3zqel1j&#10;a9lrUlOn3ueCT7m9dTn4HghAQnL8lucJvLIb2zoYQBjXDaHGKEqN732bBSaLpC0iAFguboi947vs&#10;gFjIgtUOAa59p0yWzG4j1NqBUwRatzxzDCQFi6x4jpwOiJUpiqfr6gEQtMnlSW9yhbuDS7LAfcST&#10;zRc4YLEUQBVXZl+eiCHtyMsg1n6Qrp4FbhjGAgn2sglFKCnovOlBmUjMpKGXA7iKOfDCn97OklWX&#10;hkaCQQJS52NjCpaQRmwQEQnODjhFVPvevMJBN0To0JHHsRwrdsU60w9OgGBwgAK40OFtLiSJykTC&#10;nsJQTB33tJhU7MS0ZEQhuxR6Y60gKLnNKPDtU4vbwJrEMAg3+oaC6vAwAnALnXqyIdhRzq4VL1pP&#10;SahQkJIjNCEQcWPAVlj1igYHzQoEMBX5SYZaFYaqsXjTd7nYtiuIRx7JkL0y+Fo12q78tfyqzOUH&#10;SsWS5QyglEFwUgYb0o/n0iFtvqXmTQ6bHW4jVABWzCEQbVkSVUyhWxoCTtIPUmapWHj6RAGX/KmT&#10;xJAwpzu5R1FDABaR8qduhaiRkbBc30ksYKFR9DQLbFllYwZPSAJPrsEovjaGkLwam17AsZkW3siX&#10;QEwqTMn1gJxL4EGx+DjobZ1qUSoXqF50EFPiCORuYWSJDyOypkUx6odU59E4AwWxo+ZVCp9IlvVy&#10;ihom2mQdTA4a2Ans0CxrXcxS/c62OaB3Mc/NfqSsbd02CtDUYCTOWNF+9jfzMED/6VCxMf3L27f7&#10;aeZ3pTqjTrPrWkr4Ych0z1M7dHUVqlyRA8aMKmQIcmWhI8Qe1CyEnWAiAD6ahzU5V3unTkqA9Gmy&#10;XIrSWEJzFmkISImlkJVX1VR0vZgtBlBn3AKRlDt5AKsK1SXh56JflsI70qBUmKo9LDHJNBRFJtio&#10;Epanomakcqg9Vi2Kmc6otBhd04gD6l9qlnK4VB/mXI+/4pbYUNzibZyyF5dbYjCG7xCO3CoezTvc&#10;NGAQMpVs/BUg5C2DB55oSmYyrntRY0zBWlB/4AdLq/OCPkPOq1cs6I5uYIKBfizDT/gmFVVkfqox&#10;EWsAHMtN9tSlhAVtLTTAlAhwo/kuICoDYCPsLWQQy4aRznIDNVzoikbpRZCAgYkQZjPnCJ7pSAtR&#10;15IfqvwUgPEhudyXrQEuSSOIEaPqv5rDMSq99hMhUCM/AGVwsodUR0tPIT4q0qpNkxRNjScRLDI1&#10;JNGPhG4qbISL6NiMsHxqmtHbBJhGoSxwO0zkg0jpVKBHCJiKQMKkiTbj1DDBJtmZ0oRYFLwscSzM&#10;CPmA5uyJWCplks2Gsq/z2JELxMfv8sCdADgaZGokOluy0JmMnzQklAG/ErIqIvM3w/8MuVN1pG5k&#10;xiG33xOeVI6Lf+sYjz/2Z38BAAD//wMAUEsDBBQABgAIAAAAIQDk2Lpq3gAAAAkBAAAPAAAAZHJz&#10;L2Rvd25yZXYueG1sTI9BboMwEEX3lXoHayp1UyUmQaRAGKKqUqt2SdoDONgBGjxGtiFw+zqrdjn6&#10;T/+/KQ6z7tmkrOsMIWzWETBFtZEdNQjfX2+rFJjzgqToDSmERTk4lPd3hciluVKlpqNvWCghlwuE&#10;1vsh59zVrdLCrc2gKGRnY7Xw4bQNl1ZcQ7nu+TaKdlyLjsJCKwb12qr6chw1wvSZXdLs3dv5g5aq&#10;2VRPP0s8Ij4+zC97YF7N/g+Gm35QhzI4ncxI0rEeIXmOA4mw2qYJsBuQJRmwE0K8S4GXBf//QfkL&#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aDczm4sBAAAx&#10;AwAADgAAAAAAAAAAAAAAAAA8AgAAZHJzL2Uyb0RvYy54bWxQSwECLQAUAAYACAAAACEAS7lp+6cG&#10;AADWDgAAEAAAAAAAAAAAAAAAAADzAwAAZHJzL2luay9pbmsxLnhtbFBLAQItABQABgAIAAAAIQDk&#10;2Lpq3gAAAAkBAAAPAAAAAAAAAAAAAAAAAMgKAABkcnMvZG93bnJldi54bWxQSwECLQAUAAYACAAA&#10;ACEAeRi8nb8AAAAhAQAAGQAAAAAAAAAAAAAAAADTCwAAZHJzL19yZWxzL2Uyb0RvYy54bWwucmVs&#10;c1BLBQYAAAAABgAGAHgBAADJDAAAAAA=&#10;">
                      <v:imagedata r:id="rId13" o:title=""/>
                    </v:shape>
                  </w:pict>
                </mc:Fallback>
              </mc:AlternateContent>
            </w:r>
          </w:p>
          <w:p w14:paraId="55B00969" w14:textId="2D93A577" w:rsidR="00211D28" w:rsidRPr="00B762EE" w:rsidRDefault="00211D28" w:rsidP="003D0AB2">
            <w:pPr>
              <w:jc w:val="center"/>
              <w:rPr>
                <w:rFonts w:cs="Arial"/>
                <w:sz w:val="18"/>
                <w:szCs w:val="18"/>
              </w:rPr>
            </w:pPr>
            <w:r>
              <w:rPr>
                <w:rFonts w:cs="Arial"/>
                <w:sz w:val="18"/>
                <w:szCs w:val="18"/>
              </w:rPr>
              <w:t>Vypracoval</w:t>
            </w:r>
          </w:p>
        </w:tc>
        <w:tc>
          <w:tcPr>
            <w:tcW w:w="2668" w:type="dxa"/>
            <w:vMerge w:val="restart"/>
            <w:shd w:val="clear" w:color="auto" w:fill="auto"/>
            <w:vAlign w:val="center"/>
          </w:tcPr>
          <w:p w14:paraId="0A1B9C55" w14:textId="77777777" w:rsidR="00211D28" w:rsidRPr="00B762EE" w:rsidRDefault="00211D28" w:rsidP="00F34D74">
            <w:pPr>
              <w:jc w:val="center"/>
              <w:rPr>
                <w:rFonts w:cs="Arial"/>
                <w:sz w:val="18"/>
                <w:szCs w:val="18"/>
              </w:rPr>
            </w:pPr>
            <w:r w:rsidRPr="00B762EE">
              <w:rPr>
                <w:rFonts w:cs="Arial"/>
                <w:sz w:val="18"/>
                <w:szCs w:val="18"/>
              </w:rPr>
              <w:t>Ing. J.Holáň</w:t>
            </w:r>
          </w:p>
          <w:p w14:paraId="60491B61" w14:textId="77777777" w:rsidR="00211D28" w:rsidRDefault="00211D28" w:rsidP="00F34D74">
            <w:pPr>
              <w:jc w:val="center"/>
              <w:rPr>
                <w:rFonts w:cs="Arial"/>
                <w:sz w:val="18"/>
                <w:szCs w:val="18"/>
              </w:rPr>
            </w:pPr>
            <w:r w:rsidRPr="00B762EE">
              <w:rPr>
                <w:rFonts w:cs="Arial"/>
                <w:sz w:val="18"/>
                <w:szCs w:val="18"/>
              </w:rPr>
              <w:t>608 123</w:t>
            </w:r>
            <w:r>
              <w:rPr>
                <w:rFonts w:cs="Arial"/>
                <w:sz w:val="18"/>
                <w:szCs w:val="18"/>
              </w:rPr>
              <w:t> </w:t>
            </w:r>
            <w:r w:rsidRPr="00B762EE">
              <w:rPr>
                <w:rFonts w:cs="Arial"/>
                <w:sz w:val="18"/>
                <w:szCs w:val="18"/>
              </w:rPr>
              <w:t>456</w:t>
            </w:r>
          </w:p>
          <w:p w14:paraId="6FAC4269" w14:textId="77777777" w:rsidR="00211D28" w:rsidRPr="00B762EE" w:rsidRDefault="00211D28" w:rsidP="00F34D74">
            <w:pPr>
              <w:jc w:val="center"/>
              <w:rPr>
                <w:rFonts w:cs="Arial"/>
                <w:sz w:val="18"/>
                <w:szCs w:val="18"/>
              </w:rPr>
            </w:pPr>
            <w:r>
              <w:rPr>
                <w:rFonts w:cs="Arial"/>
                <w:sz w:val="18"/>
                <w:szCs w:val="18"/>
              </w:rPr>
              <w:t>jholan@amperdesign.cz</w:t>
            </w:r>
          </w:p>
          <w:p w14:paraId="3E7C9EBF" w14:textId="21C9710D" w:rsidR="00211D28" w:rsidRDefault="00211D28" w:rsidP="00F34D74">
            <w:pPr>
              <w:jc w:val="center"/>
              <w:rPr>
                <w:rFonts w:cs="Arial"/>
                <w:sz w:val="18"/>
                <w:szCs w:val="18"/>
              </w:rPr>
            </w:pPr>
          </w:p>
          <w:p w14:paraId="4DE2CEBE" w14:textId="4802B718" w:rsidR="00211D28" w:rsidRDefault="00997205" w:rsidP="00F34D74">
            <w:pPr>
              <w:jc w:val="center"/>
              <w:rPr>
                <w:rFonts w:cs="Arial"/>
                <w:sz w:val="18"/>
                <w:szCs w:val="18"/>
              </w:rPr>
            </w:pPr>
            <w:r>
              <w:rPr>
                <w:noProof/>
              </w:rPr>
              <mc:AlternateContent>
                <mc:Choice Requires="wpi">
                  <w:drawing>
                    <wp:anchor distT="0" distB="0" distL="114300" distR="114300" simplePos="0" relativeHeight="251671552" behindDoc="0" locked="0" layoutInCell="1" allowOverlap="1" wp14:anchorId="7B666AB8" wp14:editId="43B5AA0B">
                      <wp:simplePos x="0" y="0"/>
                      <wp:positionH relativeFrom="column">
                        <wp:posOffset>218440</wp:posOffset>
                      </wp:positionH>
                      <wp:positionV relativeFrom="paragraph">
                        <wp:posOffset>-196850</wp:posOffset>
                      </wp:positionV>
                      <wp:extent cx="864870" cy="399415"/>
                      <wp:effectExtent l="38100" t="38100" r="11430" b="38735"/>
                      <wp:wrapNone/>
                      <wp:docPr id="5" name="Rukopis 16">
                        <a:extLst xmlns:a="http://schemas.openxmlformats.org/drawingml/2006/main">
                          <a:ext uri="{147F2762-F138-4A5C-976F-8EAC2B608ADB}">
                            <a16:predDERef xmlns:a16="http://schemas.microsoft.com/office/drawing/2014/main" pred="{F479B9F9-243D-6D42-820B-2F6ABBB504D6}"/>
                          </a:ext>
                        </a:extLst>
                      </wp:docPr>
                      <wp:cNvGraphicFramePr/>
                      <a:graphic xmlns:a="http://schemas.openxmlformats.org/drawingml/2006/main">
                        <a:graphicData uri="http://schemas.microsoft.com/office/word/2010/wordprocessingInk">
                          <mc:AlternateContent xmlns:a14="http://schemas.microsoft.com/office/drawing/2010/main">
                            <mc:Choice Requires="a14">
                              <w14:contentPart bwMode="auto" r:id="rId14">
                                <w14:nvContentPartPr>
                                  <w14:cNvContentPartPr/>
                                </w14:nvContentPartPr>
                                <w14:xfrm>
                                  <a:off x="0" y="0"/>
                                  <a:ext cx="864870" cy="399415"/>
                                </w14:xfrm>
                              </w14:contentPart>
                            </mc:Choice>
                            <mc:Fallback xmlns:lc="http://schemas.openxmlformats.org/drawingml/2006/lockedCanvas" xmlns="">
                              <a:pic>
                                <a:nvPicPr>
                                  <a:cNvPr id="4" name="Rukopis 16">
                                    <a:extLst>
                                      <a:ext uri="{FF2B5EF4-FFF2-40B4-BE49-F238E27FC236}">
                                        <a16:creationId xmlns:a16="http://schemas.microsoft.com/office/drawing/2014/main" id="{A9DED4EC-4991-440F-853D-F78AB44A9988}"/>
                                      </a:ext>
                                      <a:ext uri="{147F2762-F138-4A5C-976F-8EAC2B608ADB}">
                                        <a16:predDERef xmlns:a16="http://schemas.microsoft.com/office/drawing/2014/main" pred="{F479B9F9-243D-6D42-820B-2F6ABBB504D6}"/>
                                      </a:ext>
                                    </a:extLst>
                                  </a:cNvPr>
                                  <a:cNvPicPr/>
                                </a:nvPicPr>
                                <a:blipFill>
                                  <a:blip xmlns:r="http://schemas.openxmlformats.org/officeDocument/2006/relationships" r:embed="rId12"/>
                                  <a:stretch>
                                    <a:fillRect/>
                                  </a:stretch>
                                </a:blipFill>
                                <a:spPr>
                                  <a:xfrm>
                                    <a:off x="4316791" y="8164891"/>
                                    <a:ext cx="973688" cy="476600"/>
                                  </a:xfrm>
                                  <a:prstGeom prst="rect">
                                    <a:avLst/>
                                  </a:prstGeom>
                                </a:spPr>
                              </a:pic>
                            </mc:Fallback>
                          </mc:AlternateContent>
                        </a:graphicData>
                      </a:graphic>
                      <wp14:sizeRelH relativeFrom="margin">
                        <wp14:pctWidth>0</wp14:pctWidth>
                      </wp14:sizeRelH>
                      <wp14:sizeRelV relativeFrom="margin">
                        <wp14:pctHeight>0</wp14:pctHeight>
                      </wp14:sizeRelV>
                    </wp:anchor>
                  </w:drawing>
                </mc:Choice>
                <mc:Fallback>
                  <w:pict>
                    <v:shape w14:anchorId="39C5DE5C" id="Rukopis 16" o:spid="_x0000_s1026" type="#_x0000_t75" style="position:absolute;margin-left:16.6pt;margin-top:-16.1pt;width:69.3pt;height:3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fIQ+LAQAAMQMAAA4AAABkcnMvZTJvRG9jLnhtbJxS0U7CMBR9N/Ef&#10;mr7LmALCwuBBYsKDSox+QOla1rj2Lrcdw7/3bjABjTHhpem9pz09555O5ztbsK1Cb8ClPO71OVNO&#10;QmbcJuXvb483Y858EC4TBTiV8k/l+Xx2fTWty0TdQg5FppARifNJXaY8D6FMosjLXFnhe1AqR6AG&#10;tCJQiZsoQ1ETuy2i235/FNWAWYkglffUXexBPmv5tVYyvGjtVWBFyu+HwyFnod2QTuw662YzmPBo&#10;NhXJBkWZG3mQJC5QZIVxJOCbaiGCYBWaX1TWSAQPOvQk2Ai0NlK1fshZ3P/hbOk+GlfxQFaYSHBB&#10;ubASGLrZtcAlT9iCs3X9BBmlI6oA/MBI4/k/jL3oBcjKkp59IqgKEeg7+NyUnsacmCzluMzio363&#10;fTg6WOHR1/N2haw5T0E5YUnSa/UBpfEsHjX5dP6fzwkIiQ7QX9Q7jbYJhRSzXcop/89mbTNXu8Ak&#10;NcejwfieEEnQ3WQyiIcN3jHvGbrqJAI6chb2ad1cP/npsy8AAAD//wMAUEsDBBQABgAIAAAAIQAi&#10;45/spwYAANYOAAAQAAAAZHJzL2luay9pbmsxLnhtbLSWTW/cRgyG7wX6HwbKwReNPR/6NOLkVAMF&#10;WrRoUqA9OrYSL+LdNXblOPn3fV6OvHaaBCiK9iJpOBwO+fIlqecvP65v3Idpt19tN2dVPA6VmzaX&#10;26vV5t1Z9fvrcz9Ubj9fbK4ubrab6az6NO2rly++/+75avN+fXPK02Fhs9fX+uasup7n29OTk/v7&#10;++P7fLzdvTtJIeSTHzfvf/6perGcuprerjarmSv3D6LL7WaePs4ydrq6Oqsu54/hoI/tV9u73eV0&#10;2JZkd/moMe8uLqfz7W59MR8sXl9sNtON21ys8fuPys2fbvlYcc+7aVe59YqAfTqOTd8MP4wILj6e&#10;VU/Wd7i4x5N1dfJ1m3/+DzbPv7Qpt3Lqu75yi0tX0wf5dGKYn3479l9329tpN6+mR5gLKMvGJ3dZ&#10;1oZPAWo37bc3d8pN5T5c3NwBWQwBWix3x5OvAPKlPbD5T+2ByzftPXXuc2iW8J7isIB2oNRDaufV&#10;eoLo69sDx+Y9hiV+Ne+sHFKIo4/Jh/51bE/jeBra44G0PKZiYfGDzTe7u/31wd6b3SNfbeeAWons&#10;fnU1Xx9AD8ehSUN3wP0p6l87fT2t3l3P//r45fZmS1EsGX8Wz0N/Pj6JzK48UO4rBWwsdAsAv01v&#10;z6pnVsPOThaBIdDH6Jqxc0Nu2/ooHPnmyOdmrKtUxSrGpo4uuFgHl1w/xDr5bCvWTdPVjc8+NeNY&#10;++QiGx3bAaXkujTUkd2hberW9nz0re+TrULNKvnY9qYcWUont8t1GEi+S6ywW/sG7UWHk1zhugGX&#10;Gu1llz2e+AYpmxx0Q1vEI2Kzq5cc811Ryq53Tar96DqZGFzEmzigFt0oPSSBwFDpXCsBJ3zqel1j&#10;a9lrUlOn3ueCT7m9dTn4HghAQnL8lucJvLIb2zoYQBjXDaHGKEqN732bBSaLpC0iAFguboi947vs&#10;gFjIgtUOAa59p0yWzG4j1NqBUwRatzxzDCQFi6x4jpwOiJUpiqfr6gEQtMnlSW9yhbuDS7LAfcST&#10;zRc4YLEUQBVXZl+eiCHtyMsg1n6Qrp4FbhjGAgn2sglFKCnovOlBmUjMpKGXA7iKOfDCn97OklWX&#10;hkaCQQJS52NjCpaQRmwQEQnODjhFVPvevMJBN0To0JHHsRwrdsU60w9OgGBwgAK40OFtLiSJykTC&#10;nsJQTB33tJhU7MS0ZEQhuxR6Y60gKLnNKPDtU4vbwJrEMAg3+oaC6vAwAnALnXqyIdhRzq4VL1pP&#10;SahQkJIjNCEQcWPAVlj1igYHzQoEMBX5SYZaFYaqsXjTd7nYtiuIRx7JkL0y+Fo12q78tfyqzOUH&#10;SsWS5QyglEFwUgYb0o/n0iFtvqXmTQ6bHW4jVABWzCEQbVkSVUyhWxoCTtIPUmapWHj6RAGX/KmT&#10;xJAwpzu5R1FDABaR8qduhaiRkbBc30ksYKFR9DQLbFllYwZPSAJPrsEovjaGkLwam17AsZkW3siX&#10;QEwqTMn1gJxL4EGx+DjobZ1qUSoXqF50EFPiCORuYWSJDyOypkUx6odU59E4AwWxo+ZVCp9IlvVy&#10;ihom2mQdTA4a2Ans0CxrXcxS/c62OaB3Mc/NfqSsbd02CtDUYCTOWNF+9jfzMED/6VCxMf3L27f7&#10;aeZ3pXpBnWbXtZTww5DpjlI7dHUVqlyRA8aMKmQIcmWhI8Qe1CyEnWAiAD6ahzU5V3unTkqA9Gmy&#10;XIrSWEJzFmkISImlkJVX1VR0vZgtBlBn3AKRlDt5AKsK1SXh56JflsI70qBUmKo9LDHJNBRFJtio&#10;Epanomakcqg9Vi2Kmc6otBhd04gD6l9qlnK4VB/mXI+/4pbYUNzibZyyF5dbYjCG7xCO3CoezTvc&#10;NGAQMpVs/BUg5C2DB55oSmYyrntRY0zBWlB/4AdLq/OCPkPOq1cs6I5uYIKBfizDT/gmFVVkfqox&#10;EWsAHMtN9tSlhAVtLTTAlAhwo/kuICoDYCPsLWQQy4aRznIDNVzoikbpRZCAgYkQZjPnCJ7pSAtR&#10;15IfqvwUgPEhudyXrQEuSSOIEaPqv5rDMSq99hMhUCM/AGVwsodUR0tPIT4q0qpNkxRNjScRLDI1&#10;JNGPhG4qbISL6NiMsHxqmtHbBJhGoSxwO0zkg0jpVKBHCJiKQMKkiTbj1DDBJtmZ0oRYFLwscSzM&#10;CPmA5uyJWCplks2Gsq/z2JELxMfv8sCdADgaZGokOluy0JmMnzQklAG/ErIqIvM3w/8MuVN1pG5k&#10;xiG33xOeVI6Lf+sYjz/2L/4CAAD//wMAUEsDBBQABgAIAAAAIQD8STw03AAAAAkBAAAPAAAAZHJz&#10;L2Rvd25yZXYueG1sTI/NTsMwEITvSLyDtUhcUOv8SNCGOBVCAsExLQ/gJksSGq8j20mTt2dzgtuO&#10;5tPsTH6YTS8mdL6zpCDeRiCQKlt31Cj4Or1tdiB80FTr3hIqWNDDobi9yXVW2yuVOB1DIziEfKYV&#10;tCEMmZS+atFov7UDEnvf1hkdWLpG1k5fOdz0MomiR2l0R/yh1QO+tlhdjqNRMH3uL7v9e3DzBy1l&#10;E5cPP0s6KnV/N788gwg4hz8Y1vpcHQrudLYj1V70CtI0YVLBJk34WIGnmLecVycGWeTy/4LiF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JhfIQ+LAQAAMQMA&#10;AA4AAAAAAAAAAAAAAAAAPAIAAGRycy9lMm9Eb2MueG1sUEsBAi0AFAAGAAgAAAAhACLjn+ynBgAA&#10;1g4AABAAAAAAAAAAAAAAAAAA8wMAAGRycy9pbmsvaW5rMS54bWxQSwECLQAUAAYACAAAACEA/Ek8&#10;NNwAAAAJAQAADwAAAAAAAAAAAAAAAADICgAAZHJzL2Rvd25yZXYueG1sUEsBAi0AFAAGAAgAAAAh&#10;AHkYvJ2/AAAAIQEAABkAAAAAAAAAAAAAAAAA0QsAAGRycy9fcmVscy9lMm9Eb2MueG1sLnJlbHNQ&#10;SwUGAAAAAAYABgB4AQAAxwwAAAAA&#10;">
                      <v:imagedata r:id="rId13" o:title=""/>
                    </v:shape>
                  </w:pict>
                </mc:Fallback>
              </mc:AlternateContent>
            </w:r>
          </w:p>
          <w:p w14:paraId="5D65EC5E" w14:textId="11222232" w:rsidR="00211D28" w:rsidRPr="00B762EE" w:rsidRDefault="00211D28" w:rsidP="004C518D">
            <w:pPr>
              <w:jc w:val="center"/>
              <w:rPr>
                <w:rFonts w:cs="Arial"/>
                <w:sz w:val="18"/>
                <w:szCs w:val="18"/>
              </w:rPr>
            </w:pPr>
            <w:r>
              <w:rPr>
                <w:rFonts w:cs="Arial"/>
                <w:sz w:val="18"/>
                <w:szCs w:val="18"/>
              </w:rPr>
              <w:t>Zodpovědný projektant</w:t>
            </w:r>
          </w:p>
        </w:tc>
        <w:tc>
          <w:tcPr>
            <w:tcW w:w="2668" w:type="dxa"/>
            <w:vMerge w:val="restart"/>
            <w:shd w:val="clear" w:color="auto" w:fill="auto"/>
            <w:vAlign w:val="center"/>
          </w:tcPr>
          <w:p w14:paraId="2A29A937" w14:textId="6568BF38" w:rsidR="00211D28" w:rsidRPr="00B762EE" w:rsidRDefault="00211D28" w:rsidP="00F34D74">
            <w:pPr>
              <w:jc w:val="center"/>
              <w:rPr>
                <w:rFonts w:cs="Arial"/>
                <w:sz w:val="18"/>
                <w:szCs w:val="18"/>
              </w:rPr>
            </w:pPr>
            <w:r>
              <w:rPr>
                <w:noProof/>
                <w:lang w:eastAsia="cs-CZ"/>
              </w:rPr>
              <w:drawing>
                <wp:anchor distT="0" distB="0" distL="114300" distR="114300" simplePos="0" relativeHeight="251667456" behindDoc="0" locked="0" layoutInCell="1" allowOverlap="1" wp14:anchorId="38CA20B5" wp14:editId="6318E222">
                  <wp:simplePos x="0" y="0"/>
                  <wp:positionH relativeFrom="margin">
                    <wp:posOffset>-3175</wp:posOffset>
                  </wp:positionH>
                  <wp:positionV relativeFrom="paragraph">
                    <wp:posOffset>-861695</wp:posOffset>
                  </wp:positionV>
                  <wp:extent cx="1552575" cy="862330"/>
                  <wp:effectExtent l="0" t="0" r="9525"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amperdesign na dokument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52575" cy="862330"/>
                          </a:xfrm>
                          <a:prstGeom prst="rect">
                            <a:avLst/>
                          </a:prstGeom>
                        </pic:spPr>
                      </pic:pic>
                    </a:graphicData>
                  </a:graphic>
                  <wp14:sizeRelH relativeFrom="margin">
                    <wp14:pctWidth>0</wp14:pctWidth>
                  </wp14:sizeRelH>
                  <wp14:sizeRelV relativeFrom="margin">
                    <wp14:pctHeight>0</wp14:pctHeight>
                  </wp14:sizeRelV>
                </wp:anchor>
              </w:drawing>
            </w:r>
          </w:p>
        </w:tc>
      </w:tr>
      <w:tr w:rsidR="00211D28" w:rsidRPr="004569E9" w14:paraId="0C68A52E" w14:textId="77777777" w:rsidTr="00B83EFA">
        <w:trPr>
          <w:trHeight w:val="509"/>
        </w:trPr>
        <w:tc>
          <w:tcPr>
            <w:tcW w:w="1410" w:type="dxa"/>
            <w:shd w:val="clear" w:color="auto" w:fill="auto"/>
            <w:vAlign w:val="center"/>
          </w:tcPr>
          <w:p w14:paraId="55AA5E01" w14:textId="0C2A4506" w:rsidR="00211D28" w:rsidRPr="007C5FCC" w:rsidRDefault="007C5FCC" w:rsidP="007C5FCC">
            <w:pPr>
              <w:jc w:val="center"/>
              <w:rPr>
                <w:rFonts w:cs="Arial"/>
                <w:sz w:val="18"/>
                <w:szCs w:val="18"/>
              </w:rPr>
            </w:pPr>
            <w:r w:rsidRPr="007C5FCC">
              <w:rPr>
                <w:rFonts w:cs="Arial"/>
                <w:sz w:val="18"/>
                <w:szCs w:val="18"/>
              </w:rPr>
              <w:t xml:space="preserve">Datum: </w:t>
            </w:r>
            <w:r w:rsidR="007822F9">
              <w:rPr>
                <w:rFonts w:cs="Arial"/>
                <w:sz w:val="18"/>
                <w:szCs w:val="18"/>
              </w:rPr>
              <w:t>11</w:t>
            </w:r>
            <w:r w:rsidRPr="007C5FCC">
              <w:rPr>
                <w:rFonts w:cs="Arial"/>
                <w:sz w:val="18"/>
                <w:szCs w:val="18"/>
              </w:rPr>
              <w:t>/2019</w:t>
            </w:r>
          </w:p>
        </w:tc>
        <w:tc>
          <w:tcPr>
            <w:tcW w:w="2668" w:type="dxa"/>
            <w:vMerge/>
            <w:shd w:val="clear" w:color="auto" w:fill="auto"/>
            <w:vAlign w:val="center"/>
          </w:tcPr>
          <w:p w14:paraId="03E53006" w14:textId="3AC80E22" w:rsidR="00211D28" w:rsidRPr="00B762EE" w:rsidRDefault="00211D28" w:rsidP="00F34D74">
            <w:pPr>
              <w:jc w:val="center"/>
              <w:rPr>
                <w:rFonts w:cs="Arial"/>
                <w:sz w:val="18"/>
                <w:szCs w:val="18"/>
              </w:rPr>
            </w:pPr>
          </w:p>
        </w:tc>
        <w:tc>
          <w:tcPr>
            <w:tcW w:w="2668" w:type="dxa"/>
            <w:vMerge/>
            <w:shd w:val="clear" w:color="auto" w:fill="auto"/>
            <w:vAlign w:val="center"/>
          </w:tcPr>
          <w:p w14:paraId="0A6FF9A0" w14:textId="03F0D805" w:rsidR="00211D28" w:rsidRPr="00B762EE" w:rsidRDefault="00211D28" w:rsidP="00F34D74">
            <w:pPr>
              <w:jc w:val="center"/>
              <w:rPr>
                <w:rFonts w:cs="Arial"/>
                <w:sz w:val="18"/>
                <w:szCs w:val="18"/>
              </w:rPr>
            </w:pPr>
          </w:p>
        </w:tc>
        <w:tc>
          <w:tcPr>
            <w:tcW w:w="2668" w:type="dxa"/>
            <w:vMerge/>
            <w:shd w:val="clear" w:color="auto" w:fill="auto"/>
            <w:vAlign w:val="center"/>
          </w:tcPr>
          <w:p w14:paraId="04C81F62" w14:textId="64FAA682" w:rsidR="00211D28" w:rsidRPr="00B762EE" w:rsidRDefault="00211D28" w:rsidP="00F34D74">
            <w:pPr>
              <w:jc w:val="center"/>
              <w:rPr>
                <w:rFonts w:cs="Arial"/>
                <w:sz w:val="18"/>
                <w:szCs w:val="18"/>
              </w:rPr>
            </w:pPr>
          </w:p>
        </w:tc>
      </w:tr>
    </w:tbl>
    <w:p w14:paraId="7A50F982" w14:textId="77777777" w:rsidR="00173901" w:rsidRPr="00173901" w:rsidRDefault="00173901" w:rsidP="00173901">
      <w:pPr>
        <w:rPr>
          <w:vanish/>
        </w:rPr>
      </w:pPr>
      <w:bookmarkStart w:id="1" w:name="Revisie2"/>
      <w:bookmarkEnd w:id="1"/>
    </w:p>
    <w:p w14:paraId="50BA76A7" w14:textId="77777777" w:rsidR="005637ED" w:rsidRPr="00C22A3C" w:rsidRDefault="005637ED" w:rsidP="00FA6E92"/>
    <w:sectPr w:rsidR="005637ED" w:rsidRPr="00C22A3C" w:rsidSect="00BB2CD6">
      <w:headerReference w:type="default" r:id="rId16"/>
      <w:footerReference w:type="default" r:id="rId17"/>
      <w:pgSz w:w="11907" w:h="16840" w:code="9"/>
      <w:pgMar w:top="2095" w:right="680" w:bottom="1134" w:left="1800" w:header="42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B5BEE" w14:textId="77777777" w:rsidR="00944518" w:rsidRPr="009422AC" w:rsidRDefault="00944518">
      <w:r w:rsidRPr="009422AC">
        <w:separator/>
      </w:r>
    </w:p>
  </w:endnote>
  <w:endnote w:type="continuationSeparator" w:id="0">
    <w:p w14:paraId="4B99E814" w14:textId="77777777" w:rsidR="00944518" w:rsidRPr="009422AC" w:rsidRDefault="00944518">
      <w:r w:rsidRPr="009422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B40A0" w14:textId="77777777" w:rsidR="00F467D6" w:rsidRDefault="00F467D6" w:rsidP="00975279"/>
  <w:p w14:paraId="7BBB141C" w14:textId="77777777" w:rsidR="00F467D6" w:rsidRDefault="00F467D6" w:rsidP="00F34D74">
    <w:pPr>
      <w:pStyle w:val="Zpat"/>
      <w:ind w:firstLine="720"/>
    </w:pPr>
  </w:p>
  <w:p w14:paraId="52FF7C25" w14:textId="77777777" w:rsidR="00F467D6" w:rsidRDefault="00F467D6" w:rsidP="00975279"/>
  <w:p w14:paraId="2E4A6897" w14:textId="77777777" w:rsidR="00F467D6" w:rsidRPr="009A56E0" w:rsidRDefault="00F467D6" w:rsidP="009A56E0">
    <w:pPr>
      <w:pStyle w:val="NAWgegevensblok6"/>
      <w:tabs>
        <w:tab w:val="left" w:pos="907"/>
      </w:tabs>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BD844" w14:textId="77777777" w:rsidR="00944518" w:rsidRPr="009422AC" w:rsidRDefault="00944518">
      <w:r w:rsidRPr="009422AC">
        <w:separator/>
      </w:r>
    </w:p>
  </w:footnote>
  <w:footnote w:type="continuationSeparator" w:id="0">
    <w:p w14:paraId="3413B3E3" w14:textId="77777777" w:rsidR="00944518" w:rsidRPr="009422AC" w:rsidRDefault="00944518">
      <w:r w:rsidRPr="009422A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505D6" w14:textId="738CE768" w:rsidR="00F467D6" w:rsidRDefault="00BB2CD6" w:rsidP="002C19D4">
    <w:pPr>
      <w:pStyle w:val="Zhlav"/>
      <w:tabs>
        <w:tab w:val="clear" w:pos="4320"/>
        <w:tab w:val="clear" w:pos="8640"/>
        <w:tab w:val="center" w:pos="4713"/>
      </w:tabs>
    </w:pPr>
    <w:r>
      <w:rPr>
        <w:noProof/>
        <w:lang w:eastAsia="cs-CZ"/>
      </w:rPr>
      <mc:AlternateContent>
        <mc:Choice Requires="wps">
          <w:drawing>
            <wp:anchor distT="0" distB="0" distL="114300" distR="114300" simplePos="0" relativeHeight="251657216" behindDoc="0" locked="0" layoutInCell="1" allowOverlap="1" wp14:anchorId="3A66B1E5" wp14:editId="7F966A80">
              <wp:simplePos x="0" y="0"/>
              <wp:positionH relativeFrom="page">
                <wp:posOffset>729615</wp:posOffset>
              </wp:positionH>
              <wp:positionV relativeFrom="page">
                <wp:posOffset>997585</wp:posOffset>
              </wp:positionV>
              <wp:extent cx="6515100" cy="0"/>
              <wp:effectExtent l="5715" t="6985" r="13335" b="1206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9D91F" id="Line 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45pt,78.55pt" to="570.45pt,7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VkpEQIAACg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TDSJEO&#10;JNoIxdE0dKY3roCASm1tqI2e1LPZaPrTIaWrlqg9jwxfzgbSspCRvEoJG2cAf9d/1QxiyMHr2KZT&#10;Y7sACQ1Ap6jG+aYGP3lE4XA2zaZZCqLRwZeQYkg01vkvXHcoGCWWwDkCk+PG+UCEFENIuEfptZAy&#10;ii0V6gH8YZrGBKelYMEZwpzd7ypp0ZGEcYlfrAo892FWHxSLYC0nbHW1PRHyYsPlUgU8KAXoXK3L&#10;PPx6TB9X89U8H+WT2WqUp3U9+ryu8tFsnX2a1g91VdXZ70Aty4tWMMZVYDfMZpa/TfvrK7lM1W06&#10;b21IXqPHfgHZ4R9JRy2DfJdB2Gl23tpBYxjHGHx9OmHe7/dg3z/w5R8AAAD//wMAUEsDBBQABgAI&#10;AAAAIQAizvpN3AAAAAwBAAAPAAAAZHJzL2Rvd25yZXYueG1sTI9BS8QwEIXvgv8hjODNTSNbdWvT&#10;RYSKFw+u4jnbZNtiMilJtqn+emdB0Nu8N48339TbxVk2mxBHjxLEqgBmsPN6xF7C+1t7dQcsJoVa&#10;WY9GwpeJsG3Oz2pVaZ/x1cy71DMqwVgpCUNKU8V57AbjVFz5ySDtDj44lUiGnuugMpU7y6+L4oY7&#10;NSJdGNRkHgfTfe6OTgKK9GFzTnkO3+VTKcr2uXhppby8WB7ugSWzpL8wnPAJHRpi2vsj6sgsabHe&#10;UJSG8lYAOyXEuiBr/2vxpub/n2h+AAAA//8DAFBLAQItABQABgAIAAAAIQC2gziS/gAAAOEBAAAT&#10;AAAAAAAAAAAAAAAAAAAAAABbQ29udGVudF9UeXBlc10ueG1sUEsBAi0AFAAGAAgAAAAhADj9If/W&#10;AAAAlAEAAAsAAAAAAAAAAAAAAAAALwEAAF9yZWxzLy5yZWxzUEsBAi0AFAAGAAgAAAAhABUJWSkR&#10;AgAAKAQAAA4AAAAAAAAAAAAAAAAALgIAAGRycy9lMm9Eb2MueG1sUEsBAi0AFAAGAAgAAAAhACLO&#10;+k3cAAAADAEAAA8AAAAAAAAAAAAAAAAAawQAAGRycy9kb3ducmV2LnhtbFBLBQYAAAAABAAEAPMA&#10;AAB0BQ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upperLetter"/>
      <w:lvlText w:val="%1)"/>
      <w:lvlJc w:val="left"/>
      <w:pPr>
        <w:tabs>
          <w:tab w:val="num" w:pos="0"/>
        </w:tabs>
        <w:ind w:left="1260" w:hanging="360"/>
      </w:pPr>
      <w:rPr>
        <w:rFonts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 w15:restartNumberingAfterBreak="0">
    <w:nsid w:val="00ED31E3"/>
    <w:multiLevelType w:val="hybridMultilevel"/>
    <w:tmpl w:val="FFC4B590"/>
    <w:lvl w:ilvl="0" w:tplc="15E8E4CC">
      <w:start w:val="1"/>
      <w:numFmt w:val="lowerLetter"/>
      <w:lvlText w:val="%1)"/>
      <w:lvlJc w:val="left"/>
      <w:pPr>
        <w:tabs>
          <w:tab w:val="num" w:pos="1494"/>
        </w:tabs>
        <w:ind w:left="1494" w:hanging="360"/>
      </w:pPr>
      <w:rPr>
        <w:rFonts w:hint="default"/>
      </w:rPr>
    </w:lvl>
    <w:lvl w:ilvl="1" w:tplc="04050019" w:tentative="1">
      <w:start w:val="1"/>
      <w:numFmt w:val="lowerLetter"/>
      <w:lvlText w:val="%2."/>
      <w:lvlJc w:val="left"/>
      <w:pPr>
        <w:tabs>
          <w:tab w:val="num" w:pos="2214"/>
        </w:tabs>
        <w:ind w:left="2214" w:hanging="360"/>
      </w:pPr>
    </w:lvl>
    <w:lvl w:ilvl="2" w:tplc="0405001B" w:tentative="1">
      <w:start w:val="1"/>
      <w:numFmt w:val="lowerRoman"/>
      <w:lvlText w:val="%3."/>
      <w:lvlJc w:val="right"/>
      <w:pPr>
        <w:tabs>
          <w:tab w:val="num" w:pos="2934"/>
        </w:tabs>
        <w:ind w:left="2934" w:hanging="180"/>
      </w:pPr>
    </w:lvl>
    <w:lvl w:ilvl="3" w:tplc="0405000F" w:tentative="1">
      <w:start w:val="1"/>
      <w:numFmt w:val="decimal"/>
      <w:lvlText w:val="%4."/>
      <w:lvlJc w:val="left"/>
      <w:pPr>
        <w:tabs>
          <w:tab w:val="num" w:pos="3654"/>
        </w:tabs>
        <w:ind w:left="3654" w:hanging="360"/>
      </w:pPr>
    </w:lvl>
    <w:lvl w:ilvl="4" w:tplc="04050019" w:tentative="1">
      <w:start w:val="1"/>
      <w:numFmt w:val="lowerLetter"/>
      <w:lvlText w:val="%5."/>
      <w:lvlJc w:val="left"/>
      <w:pPr>
        <w:tabs>
          <w:tab w:val="num" w:pos="4374"/>
        </w:tabs>
        <w:ind w:left="4374" w:hanging="360"/>
      </w:pPr>
    </w:lvl>
    <w:lvl w:ilvl="5" w:tplc="0405001B" w:tentative="1">
      <w:start w:val="1"/>
      <w:numFmt w:val="lowerRoman"/>
      <w:lvlText w:val="%6."/>
      <w:lvlJc w:val="right"/>
      <w:pPr>
        <w:tabs>
          <w:tab w:val="num" w:pos="5094"/>
        </w:tabs>
        <w:ind w:left="5094" w:hanging="180"/>
      </w:pPr>
    </w:lvl>
    <w:lvl w:ilvl="6" w:tplc="0405000F" w:tentative="1">
      <w:start w:val="1"/>
      <w:numFmt w:val="decimal"/>
      <w:lvlText w:val="%7."/>
      <w:lvlJc w:val="left"/>
      <w:pPr>
        <w:tabs>
          <w:tab w:val="num" w:pos="5814"/>
        </w:tabs>
        <w:ind w:left="5814" w:hanging="360"/>
      </w:pPr>
    </w:lvl>
    <w:lvl w:ilvl="7" w:tplc="04050019" w:tentative="1">
      <w:start w:val="1"/>
      <w:numFmt w:val="lowerLetter"/>
      <w:lvlText w:val="%8."/>
      <w:lvlJc w:val="left"/>
      <w:pPr>
        <w:tabs>
          <w:tab w:val="num" w:pos="6534"/>
        </w:tabs>
        <w:ind w:left="6534" w:hanging="360"/>
      </w:pPr>
    </w:lvl>
    <w:lvl w:ilvl="8" w:tplc="0405001B" w:tentative="1">
      <w:start w:val="1"/>
      <w:numFmt w:val="lowerRoman"/>
      <w:lvlText w:val="%9."/>
      <w:lvlJc w:val="right"/>
      <w:pPr>
        <w:tabs>
          <w:tab w:val="num" w:pos="7254"/>
        </w:tabs>
        <w:ind w:left="7254" w:hanging="180"/>
      </w:pPr>
    </w:lvl>
  </w:abstractNum>
  <w:abstractNum w:abstractNumId="2" w15:restartNumberingAfterBreak="0">
    <w:nsid w:val="03730019"/>
    <w:multiLevelType w:val="hybridMultilevel"/>
    <w:tmpl w:val="F4A4DBE2"/>
    <w:lvl w:ilvl="0" w:tplc="B4E64CDC">
      <w:start w:val="1"/>
      <w:numFmt w:val="decimalZero"/>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7E46E28"/>
    <w:multiLevelType w:val="hybridMultilevel"/>
    <w:tmpl w:val="88AE1D0A"/>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12273B7"/>
    <w:multiLevelType w:val="multilevel"/>
    <w:tmpl w:val="0EDC54C6"/>
    <w:lvl w:ilvl="0">
      <w:start w:val="1"/>
      <w:numFmt w:val="decimal"/>
      <w:pStyle w:val="Nadpis1"/>
      <w:lvlText w:val="%1"/>
      <w:lvlJc w:val="left"/>
      <w:pPr>
        <w:tabs>
          <w:tab w:val="num" w:pos="725"/>
        </w:tabs>
        <w:ind w:left="725" w:hanging="725"/>
      </w:pPr>
      <w:rPr>
        <w:rFonts w:cs="Times New Roman" w:hint="default"/>
      </w:rPr>
    </w:lvl>
    <w:lvl w:ilvl="1">
      <w:start w:val="1"/>
      <w:numFmt w:val="decimal"/>
      <w:pStyle w:val="Nadpis2"/>
      <w:lvlText w:val="%1.%2"/>
      <w:lvlJc w:val="left"/>
      <w:pPr>
        <w:tabs>
          <w:tab w:val="num" w:pos="725"/>
        </w:tabs>
        <w:ind w:left="725" w:hanging="725"/>
      </w:pPr>
      <w:rPr>
        <w:rFonts w:cs="Times New Roman" w:hint="default"/>
        <w:b/>
      </w:rPr>
    </w:lvl>
    <w:lvl w:ilvl="2">
      <w:start w:val="1"/>
      <w:numFmt w:val="decimal"/>
      <w:pStyle w:val="Nadpis3"/>
      <w:lvlText w:val="%1.%2.%3"/>
      <w:lvlJc w:val="left"/>
      <w:pPr>
        <w:tabs>
          <w:tab w:val="num" w:pos="1435"/>
        </w:tabs>
        <w:ind w:left="1435" w:hanging="725"/>
      </w:pPr>
      <w:rPr>
        <w:rFonts w:cs="Times New Roman" w:hint="default"/>
      </w:rPr>
    </w:lvl>
    <w:lvl w:ilvl="3">
      <w:start w:val="1"/>
      <w:numFmt w:val="decimal"/>
      <w:pStyle w:val="Nadpis4"/>
      <w:lvlText w:val="%1.%2.%3.%4"/>
      <w:lvlJc w:val="left"/>
      <w:pPr>
        <w:tabs>
          <w:tab w:val="num" w:pos="1405"/>
        </w:tabs>
        <w:ind w:left="1405" w:hanging="725"/>
      </w:pPr>
      <w:rPr>
        <w:rFonts w:cs="Times New Roman" w:hint="default"/>
      </w:rPr>
    </w:lvl>
    <w:lvl w:ilvl="4">
      <w:start w:val="1"/>
      <w:numFmt w:val="decimal"/>
      <w:pStyle w:val="Nadpis5"/>
      <w:lvlText w:val="%1.%2.%3.%4.%5"/>
      <w:lvlJc w:val="left"/>
      <w:pPr>
        <w:tabs>
          <w:tab w:val="num" w:pos="1688"/>
        </w:tabs>
        <w:ind w:left="1688" w:hanging="1008"/>
      </w:pPr>
      <w:rPr>
        <w:rFonts w:cs="Times New Roman" w:hint="default"/>
      </w:rPr>
    </w:lvl>
    <w:lvl w:ilvl="5">
      <w:start w:val="1"/>
      <w:numFmt w:val="decimal"/>
      <w:pStyle w:val="Nadpis6"/>
      <w:lvlText w:val="%1.%2.%3.%4.%5.%6"/>
      <w:lvlJc w:val="left"/>
      <w:pPr>
        <w:tabs>
          <w:tab w:val="num" w:pos="1832"/>
        </w:tabs>
        <w:ind w:left="1832" w:hanging="1152"/>
      </w:pPr>
      <w:rPr>
        <w:rFonts w:cs="Times New Roman" w:hint="default"/>
      </w:rPr>
    </w:lvl>
    <w:lvl w:ilvl="6">
      <w:start w:val="1"/>
      <w:numFmt w:val="decimal"/>
      <w:pStyle w:val="Nadpis7"/>
      <w:lvlText w:val="%1.%2.%3.%4.%5.%6.%7"/>
      <w:lvlJc w:val="left"/>
      <w:pPr>
        <w:tabs>
          <w:tab w:val="num" w:pos="1976"/>
        </w:tabs>
        <w:ind w:left="1976" w:hanging="1296"/>
      </w:pPr>
      <w:rPr>
        <w:rFonts w:cs="Times New Roman" w:hint="default"/>
      </w:rPr>
    </w:lvl>
    <w:lvl w:ilvl="7">
      <w:start w:val="1"/>
      <w:numFmt w:val="decimal"/>
      <w:pStyle w:val="Nadpis8"/>
      <w:lvlText w:val="%1.%2.%3.%4.%5.%6.%7.%8"/>
      <w:lvlJc w:val="left"/>
      <w:pPr>
        <w:tabs>
          <w:tab w:val="num" w:pos="2120"/>
        </w:tabs>
        <w:ind w:left="2120" w:hanging="1440"/>
      </w:pPr>
      <w:rPr>
        <w:rFonts w:cs="Times New Roman" w:hint="default"/>
      </w:rPr>
    </w:lvl>
    <w:lvl w:ilvl="8">
      <w:start w:val="1"/>
      <w:numFmt w:val="decimal"/>
      <w:pStyle w:val="Nadpis9"/>
      <w:lvlText w:val="%1.%2.%3.%4.%5.%6.%7.%8.%9"/>
      <w:lvlJc w:val="left"/>
      <w:pPr>
        <w:tabs>
          <w:tab w:val="num" w:pos="2264"/>
        </w:tabs>
        <w:ind w:left="2264" w:hanging="1584"/>
      </w:pPr>
      <w:rPr>
        <w:rFonts w:cs="Times New Roman" w:hint="default"/>
      </w:rPr>
    </w:lvl>
  </w:abstractNum>
  <w:abstractNum w:abstractNumId="5" w15:restartNumberingAfterBreak="0">
    <w:nsid w:val="469460FB"/>
    <w:multiLevelType w:val="hybridMultilevel"/>
    <w:tmpl w:val="6DD4C14E"/>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57AC37F8"/>
    <w:multiLevelType w:val="hybridMultilevel"/>
    <w:tmpl w:val="9F947120"/>
    <w:lvl w:ilvl="0" w:tplc="44E0C388">
      <w:start w:val="1"/>
      <w:numFmt w:val="bullet"/>
      <w:pStyle w:val="TCR-Odrazka1"/>
      <w:lvlText w:val=""/>
      <w:lvlJc w:val="left"/>
      <w:pPr>
        <w:tabs>
          <w:tab w:val="num" w:pos="720"/>
        </w:tabs>
        <w:ind w:left="720" w:hanging="360"/>
      </w:pPr>
      <w:rPr>
        <w:rFonts w:ascii="Symbol" w:hAnsi="Symbol" w:hint="default"/>
        <w:color w:val="auto"/>
      </w:rPr>
    </w:lvl>
    <w:lvl w:ilvl="1" w:tplc="A0A43576">
      <w:numFmt w:val="bullet"/>
      <w:lvlText w:val="-"/>
      <w:lvlJc w:val="left"/>
      <w:pPr>
        <w:tabs>
          <w:tab w:val="num" w:pos="1440"/>
        </w:tabs>
        <w:ind w:left="1440" w:hanging="360"/>
      </w:pPr>
      <w:rPr>
        <w:rFonts w:ascii="Arial" w:eastAsia="Times New Roman" w:hAnsi="Arial" w:cs="Arial" w:hint="default"/>
      </w:rPr>
    </w:lvl>
    <w:lvl w:ilvl="2" w:tplc="7B701D8C">
      <w:start w:val="1"/>
      <w:numFmt w:val="bullet"/>
      <w:lvlText w:val=""/>
      <w:lvlJc w:val="left"/>
      <w:pPr>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253E49"/>
    <w:multiLevelType w:val="hybridMultilevel"/>
    <w:tmpl w:val="F7ECBA42"/>
    <w:lvl w:ilvl="0" w:tplc="C0621FCE">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121B1E"/>
    <w:multiLevelType w:val="hybridMultilevel"/>
    <w:tmpl w:val="CE947E80"/>
    <w:lvl w:ilvl="0" w:tplc="38BC05FC">
      <w:start w:val="11"/>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66DE1EDF"/>
    <w:multiLevelType w:val="hybridMultilevel"/>
    <w:tmpl w:val="0478B72A"/>
    <w:lvl w:ilvl="0" w:tplc="FFFFFFFF">
      <w:start w:val="1"/>
      <w:numFmt w:val="bullet"/>
      <w:pStyle w:val="Pomlka"/>
      <w:lvlText w:val=""/>
      <w:lvlJc w:val="left"/>
      <w:pPr>
        <w:tabs>
          <w:tab w:val="num" w:pos="786"/>
        </w:tabs>
        <w:ind w:left="786"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8774DB"/>
    <w:multiLevelType w:val="hybridMultilevel"/>
    <w:tmpl w:val="FEFCBE12"/>
    <w:lvl w:ilvl="0" w:tplc="CAEE9F4E">
      <w:start w:val="1"/>
      <w:numFmt w:val="bullet"/>
      <w:lvlText w:val="-"/>
      <w:lvlJc w:val="left"/>
      <w:pPr>
        <w:tabs>
          <w:tab w:val="num" w:pos="1494"/>
        </w:tabs>
        <w:ind w:left="1494" w:hanging="360"/>
      </w:pPr>
      <w:rPr>
        <w:rFonts w:ascii="Times New Roman" w:eastAsia="Times New Roman" w:hAnsi="Times New Roman" w:cs="Times New Roman" w:hint="default"/>
      </w:rPr>
    </w:lvl>
    <w:lvl w:ilvl="1" w:tplc="04050003">
      <w:start w:val="1"/>
      <w:numFmt w:val="bullet"/>
      <w:lvlText w:val="o"/>
      <w:lvlJc w:val="left"/>
      <w:pPr>
        <w:tabs>
          <w:tab w:val="num" w:pos="2214"/>
        </w:tabs>
        <w:ind w:left="2214" w:hanging="360"/>
      </w:pPr>
      <w:rPr>
        <w:rFonts w:ascii="Courier New" w:hAnsi="Courier New" w:hint="default"/>
      </w:rPr>
    </w:lvl>
    <w:lvl w:ilvl="2" w:tplc="04050005">
      <w:start w:val="1"/>
      <w:numFmt w:val="bullet"/>
      <w:lvlText w:val=""/>
      <w:lvlJc w:val="left"/>
      <w:pPr>
        <w:tabs>
          <w:tab w:val="num" w:pos="2934"/>
        </w:tabs>
        <w:ind w:left="2934" w:hanging="360"/>
      </w:pPr>
      <w:rPr>
        <w:rFonts w:ascii="Wingdings" w:hAnsi="Wingdings" w:hint="default"/>
      </w:rPr>
    </w:lvl>
    <w:lvl w:ilvl="3" w:tplc="04050001">
      <w:start w:val="1"/>
      <w:numFmt w:val="bullet"/>
      <w:lvlText w:val=""/>
      <w:lvlJc w:val="left"/>
      <w:pPr>
        <w:tabs>
          <w:tab w:val="num" w:pos="3654"/>
        </w:tabs>
        <w:ind w:left="3654" w:hanging="360"/>
      </w:pPr>
      <w:rPr>
        <w:rFonts w:ascii="Symbol" w:hAnsi="Symbol" w:hint="default"/>
      </w:rPr>
    </w:lvl>
    <w:lvl w:ilvl="4" w:tplc="04050003">
      <w:start w:val="1"/>
      <w:numFmt w:val="bullet"/>
      <w:lvlText w:val="o"/>
      <w:lvlJc w:val="left"/>
      <w:pPr>
        <w:tabs>
          <w:tab w:val="num" w:pos="4374"/>
        </w:tabs>
        <w:ind w:left="4374" w:hanging="360"/>
      </w:pPr>
      <w:rPr>
        <w:rFonts w:ascii="Courier New" w:hAnsi="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11" w15:restartNumberingAfterBreak="0">
    <w:nsid w:val="754C3E50"/>
    <w:multiLevelType w:val="multilevel"/>
    <w:tmpl w:val="45AC656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rPr>
    </w:lvl>
    <w:lvl w:ilvl="3">
      <w:start w:val="1"/>
      <w:numFmt w:val="decimal"/>
      <w:pStyle w:val="TebwordHeading4"/>
      <w:lvlText w:val="%1.%2.%3.%4"/>
      <w:lvlJc w:val="left"/>
      <w:pPr>
        <w:tabs>
          <w:tab w:val="num" w:pos="726"/>
        </w:tabs>
        <w:ind w:left="726" w:hanging="726"/>
      </w:pPr>
      <w:rPr>
        <w:rFonts w:hint="default"/>
      </w:rPr>
    </w:lvl>
    <w:lvl w:ilvl="4">
      <w:start w:val="1"/>
      <w:numFmt w:val="decimal"/>
      <w:lvlText w:val="%1.%2.%3.%4.%5."/>
      <w:lvlJc w:val="left"/>
      <w:pPr>
        <w:tabs>
          <w:tab w:val="num" w:pos="1151"/>
        </w:tabs>
        <w:ind w:left="1151" w:hanging="792"/>
      </w:pPr>
      <w:rPr>
        <w:rFonts w:hint="default"/>
      </w:rPr>
    </w:lvl>
    <w:lvl w:ilvl="5">
      <w:start w:val="1"/>
      <w:numFmt w:val="decimal"/>
      <w:lvlText w:val="%1.%2.%3.%4.%5.%6."/>
      <w:lvlJc w:val="left"/>
      <w:pPr>
        <w:tabs>
          <w:tab w:val="num" w:pos="1655"/>
        </w:tabs>
        <w:ind w:left="1655" w:hanging="936"/>
      </w:pPr>
      <w:rPr>
        <w:rFonts w:hint="default"/>
      </w:rPr>
    </w:lvl>
    <w:lvl w:ilvl="6">
      <w:start w:val="1"/>
      <w:numFmt w:val="decimal"/>
      <w:lvlText w:val="%1.%2.%3.%4.%5.%6.%7."/>
      <w:lvlJc w:val="left"/>
      <w:pPr>
        <w:tabs>
          <w:tab w:val="num" w:pos="2159"/>
        </w:tabs>
        <w:ind w:left="2159" w:hanging="1080"/>
      </w:pPr>
      <w:rPr>
        <w:rFonts w:hint="default"/>
      </w:rPr>
    </w:lvl>
    <w:lvl w:ilvl="7">
      <w:start w:val="1"/>
      <w:numFmt w:val="decimal"/>
      <w:lvlText w:val="%1.%2.%3.%4.%5.%6.%7.%8."/>
      <w:lvlJc w:val="left"/>
      <w:pPr>
        <w:tabs>
          <w:tab w:val="num" w:pos="2663"/>
        </w:tabs>
        <w:ind w:left="2663" w:hanging="1224"/>
      </w:pPr>
      <w:rPr>
        <w:rFonts w:hint="default"/>
      </w:rPr>
    </w:lvl>
    <w:lvl w:ilvl="8">
      <w:start w:val="1"/>
      <w:numFmt w:val="decimal"/>
      <w:lvlText w:val="%1.%2.%3.%4.%5.%6.%7.%8.%9."/>
      <w:lvlJc w:val="left"/>
      <w:pPr>
        <w:tabs>
          <w:tab w:val="num" w:pos="3239"/>
        </w:tabs>
        <w:ind w:left="3239" w:hanging="1440"/>
      </w:pPr>
      <w:rPr>
        <w:rFonts w:hint="default"/>
      </w:rPr>
    </w:lvl>
  </w:abstractNum>
  <w:num w:numId="1">
    <w:abstractNumId w:val="11"/>
  </w:num>
  <w:num w:numId="2">
    <w:abstractNumId w:val="4"/>
  </w:num>
  <w:num w:numId="3">
    <w:abstractNumId w:val="7"/>
  </w:num>
  <w:num w:numId="4">
    <w:abstractNumId w:val="6"/>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0"/>
  </w:num>
  <w:num w:numId="9">
    <w:abstractNumId w:val="1"/>
  </w:num>
  <w:num w:numId="10">
    <w:abstractNumId w:val="3"/>
  </w:num>
  <w:num w:numId="11">
    <w:abstractNumId w:val="5"/>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0293" w:val=" "/>
    <w:docVar w:name="SE0297" w:val=" "/>
    <w:docVar w:name="SE0298" w:val=" "/>
    <w:docVar w:name="SE0301" w:val="document number:"/>
    <w:docVar w:name="SE0302" w:val="revision:"/>
    <w:docVar w:name="SE0501" w:val=" "/>
    <w:docVar w:name="SE0505" w:val=" "/>
    <w:docVar w:name="SE0644" w:val=" "/>
    <w:docVar w:name="SE0645" w:val=" "/>
    <w:docVar w:name="SE0646" w:val=" "/>
    <w:docVar w:name="SE0647" w:val=" "/>
    <w:docVar w:name="SE0648" w:val=" "/>
    <w:docVar w:name="SE0649" w:val=" "/>
    <w:docVar w:name="SE0651" w:val=" "/>
    <w:docVar w:name="SE0652" w:val=" "/>
    <w:docVar w:name="SE0653" w:val="10 August 2005"/>
    <w:docVar w:name="SE0655" w:val=" "/>
    <w:docVar w:name="SE0656" w:val=" "/>
    <w:docVar w:name="SE0657" w:val="True"/>
    <w:docVar w:name="SE0658" w:val="True"/>
    <w:docVar w:name="SE0659" w:val="True"/>
    <w:docVar w:name="SE0660" w:val="True"/>
    <w:docVar w:name="SE0661" w:val="True"/>
    <w:docVar w:name="SE0675" w:val="Revision"/>
    <w:docVar w:name="SE0676" w:val="Client"/>
    <w:docVar w:name="SE0677" w:val="Project"/>
    <w:docVar w:name="SE0678" w:val="Order number"/>
    <w:docVar w:name="SE0679" w:val="Revision"/>
    <w:docVar w:name="SE0680" w:val="Date"/>
    <w:docVar w:name="SE0681" w:val="Author"/>
    <w:docVar w:name="SE0682" w:val="Telephone"/>
    <w:docVar w:name="SE0683" w:val="Telefax"/>
    <w:docVar w:name="SE0684" w:val="E-mail"/>
    <w:docVar w:name="SE0688" w:val="Document number"/>
    <w:docVar w:name="SE0689" w:val="Document number"/>
    <w:docVar w:name="SE0691" w:val="Page"/>
    <w:docVar w:name="SE0692" w:val="of"/>
    <w:docVar w:name="SE0693" w:val="Rev."/>
    <w:docVar w:name="SE0694" w:val="Description"/>
    <w:docVar w:name="SE0695" w:val="Author"/>
    <w:docVar w:name="SE0696" w:val="Checked by"/>
    <w:docVar w:name="SE0697" w:val="© Copyright Tebodin"/>
    <w:docVar w:name="SE0698" w:val="2005"/>
    <w:docVar w:name="SE0699" w:val="All rights reserved. No part of this publication may be reproduced or transmitted in any form or by any means without permission of the publisher."/>
    <w:docVar w:name="SE0700" w:val="10-08-2005"/>
    <w:docVar w:name="SE0701" w:val="Table of contents"/>
    <w:docVar w:name="SE0702" w:val="Attachments"/>
    <w:docVar w:name="SE0703" w:val="Drawings"/>
    <w:docVar w:name="SE0704" w:val="Summary"/>
    <w:docVar w:name="SE0705" w:val="Index"/>
    <w:docVar w:name="SE0706" w:val="Reference"/>
    <w:docVar w:name="SE0708" w:val=" "/>
    <w:docVar w:name="SE9002" w:val="Czech Republic"/>
    <w:docVar w:name="SE9003" w:val="MP Procházka"/>
    <w:docVar w:name="SE9004" w:val="251038337"/>
    <w:docVar w:name="SE9005" w:val="251038252"/>
    <w:docVar w:name="SE9006" w:val="prochazka@tebodin.cz"/>
    <w:docVar w:name="SE9007" w:val="ing  MP Procházka"/>
    <w:docVar w:name="SE9008" w:val="Milan Procházka"/>
    <w:docVar w:name="SE9009" w:val="MP Procházka"/>
    <w:docVar w:name="SE9010" w:val="IT manager"/>
    <w:docVar w:name="SE9011" w:val="Procházka"/>
    <w:docVar w:name="SE9244" w:val="Tebodin Czech Republic, s.r.o."/>
    <w:docVar w:name="SE9245" w:val="Tebodin Czech Republic, s.r.o."/>
    <w:docVar w:name="SE9300" w:val="Prvního pluku 20/224 • 186 59 Praha 8 - Karlín"/>
    <w:docVar w:name="SE9310" w:val="telefon 0251 03 81 11 • telefax 0222 32 51 82"/>
    <w:docVar w:name="SE9320" w:val="info@tebodin.cz • www.tebodin.com • www.tebodin.cz"/>
    <w:docVar w:name="SE9330" w:val=" "/>
    <w:docVar w:name="SE9340" w:val=" "/>
    <w:docVar w:name="SE9350" w:val=" "/>
    <w:docVar w:name="SE9360" w:val=" "/>
    <w:docVar w:name="SE9370" w:val=" "/>
    <w:docVar w:name="SE9380" w:val=" "/>
    <w:docVar w:name="SE9390" w:val=" "/>
    <w:docVar w:name="SE9400" w:val=" "/>
    <w:docVar w:name="SE9410" w:val=" "/>
    <w:docVar w:name="SE9500" w:val="Komerční banka, Praha 8 • Č. 7010449-081/0100 • IBAN • CZ3403000000000581709543 • DIČ 008-44264186 • IČO 44264186"/>
    <w:docVar w:name="SE9510" w:val=" "/>
    <w:docVar w:name="SE9520" w:val=" "/>
    <w:docVar w:name="SE9530" w:val=" "/>
    <w:docVar w:name="SE9540" w:val=" "/>
    <w:docVar w:name="SE9550" w:val=" "/>
    <w:docVar w:name="SE9560" w:val=" "/>
    <w:docVar w:name="SE9570" w:val=" "/>
    <w:docVar w:name="SE9580" w:val=" "/>
    <w:docVar w:name="SE9600" w:val=" "/>
    <w:docVar w:name="SE9601" w:val=" "/>
    <w:docVar w:name="SE9602" w:val="Yours faithfully,"/>
    <w:docVar w:name="SE9603" w:val="With kind regards,"/>
    <w:docVar w:name="SE9650" w:val=" "/>
    <w:docVar w:name="SE9651" w:val=" "/>
    <w:docVar w:name="SE9652" w:val="IT manager"/>
    <w:docVar w:name="SE9653" w:val=" "/>
    <w:docVar w:name="SE9700" w:val=" "/>
    <w:docVar w:name="SE9701" w:val=" "/>
    <w:docVar w:name="SE9702" w:val="ing  MP Procházka"/>
    <w:docVar w:name="SE9703" w:val="Milan Procházka"/>
    <w:docVar w:name="SE9704" w:val="MP Procházka"/>
    <w:docVar w:name="SE9705" w:val=" "/>
    <w:docVar w:name="SE9900" w:val="251038337"/>
    <w:docVar w:name="SE9910" w:val="251038252"/>
    <w:docVar w:name="SY0001" w:val=" "/>
    <w:docVar w:name="SY0002" w:val=" "/>
    <w:docVar w:name="SY0006" w:val="StartHier"/>
  </w:docVars>
  <w:rsids>
    <w:rsidRoot w:val="001859F5"/>
    <w:rsid w:val="00000339"/>
    <w:rsid w:val="00000E49"/>
    <w:rsid w:val="00002A86"/>
    <w:rsid w:val="00002F0A"/>
    <w:rsid w:val="0000599A"/>
    <w:rsid w:val="00005BA6"/>
    <w:rsid w:val="00006B67"/>
    <w:rsid w:val="00007386"/>
    <w:rsid w:val="00007B3A"/>
    <w:rsid w:val="00011363"/>
    <w:rsid w:val="00012E7A"/>
    <w:rsid w:val="0001524D"/>
    <w:rsid w:val="000178F9"/>
    <w:rsid w:val="000211B5"/>
    <w:rsid w:val="0002403F"/>
    <w:rsid w:val="000265E3"/>
    <w:rsid w:val="00027B69"/>
    <w:rsid w:val="000303D0"/>
    <w:rsid w:val="00030868"/>
    <w:rsid w:val="000310C5"/>
    <w:rsid w:val="00032397"/>
    <w:rsid w:val="00037457"/>
    <w:rsid w:val="0004169D"/>
    <w:rsid w:val="00042EA4"/>
    <w:rsid w:val="00046D3C"/>
    <w:rsid w:val="000473B8"/>
    <w:rsid w:val="00047960"/>
    <w:rsid w:val="00047E9A"/>
    <w:rsid w:val="00050B9E"/>
    <w:rsid w:val="00051C2F"/>
    <w:rsid w:val="0005234A"/>
    <w:rsid w:val="00052D4B"/>
    <w:rsid w:val="00056F27"/>
    <w:rsid w:val="000619B1"/>
    <w:rsid w:val="00062621"/>
    <w:rsid w:val="00064260"/>
    <w:rsid w:val="000654DD"/>
    <w:rsid w:val="00065A13"/>
    <w:rsid w:val="00065CC6"/>
    <w:rsid w:val="00066085"/>
    <w:rsid w:val="000739E1"/>
    <w:rsid w:val="000749D1"/>
    <w:rsid w:val="00075F16"/>
    <w:rsid w:val="00076869"/>
    <w:rsid w:val="00077807"/>
    <w:rsid w:val="00077AB1"/>
    <w:rsid w:val="00081C2E"/>
    <w:rsid w:val="000821E0"/>
    <w:rsid w:val="00082801"/>
    <w:rsid w:val="000866DB"/>
    <w:rsid w:val="00091E1C"/>
    <w:rsid w:val="000A0CD9"/>
    <w:rsid w:val="000A3268"/>
    <w:rsid w:val="000A410D"/>
    <w:rsid w:val="000A5652"/>
    <w:rsid w:val="000A6A90"/>
    <w:rsid w:val="000B034F"/>
    <w:rsid w:val="000B087C"/>
    <w:rsid w:val="000B1CE3"/>
    <w:rsid w:val="000B2375"/>
    <w:rsid w:val="000B2F6A"/>
    <w:rsid w:val="000B7D82"/>
    <w:rsid w:val="000C06C5"/>
    <w:rsid w:val="000C0803"/>
    <w:rsid w:val="000C1819"/>
    <w:rsid w:val="000C52B6"/>
    <w:rsid w:val="000D0B9E"/>
    <w:rsid w:val="000D32A9"/>
    <w:rsid w:val="000D3561"/>
    <w:rsid w:val="000D4FF2"/>
    <w:rsid w:val="000E06E0"/>
    <w:rsid w:val="000E0C9C"/>
    <w:rsid w:val="000E15D5"/>
    <w:rsid w:val="000E1C6E"/>
    <w:rsid w:val="000E1F76"/>
    <w:rsid w:val="000E2B7C"/>
    <w:rsid w:val="000E2F19"/>
    <w:rsid w:val="000E34C0"/>
    <w:rsid w:val="000E4926"/>
    <w:rsid w:val="000E730B"/>
    <w:rsid w:val="000F0898"/>
    <w:rsid w:val="000F0FD9"/>
    <w:rsid w:val="000F157B"/>
    <w:rsid w:val="000F20BF"/>
    <w:rsid w:val="000F232B"/>
    <w:rsid w:val="000F2CA2"/>
    <w:rsid w:val="000F5C90"/>
    <w:rsid w:val="000F7B23"/>
    <w:rsid w:val="0010137B"/>
    <w:rsid w:val="001019FD"/>
    <w:rsid w:val="00101FF0"/>
    <w:rsid w:val="001172FE"/>
    <w:rsid w:val="001346A1"/>
    <w:rsid w:val="0013552C"/>
    <w:rsid w:val="001364B0"/>
    <w:rsid w:val="00140827"/>
    <w:rsid w:val="00152B08"/>
    <w:rsid w:val="00154DC3"/>
    <w:rsid w:val="00160746"/>
    <w:rsid w:val="00162CA1"/>
    <w:rsid w:val="001639AB"/>
    <w:rsid w:val="00166CE2"/>
    <w:rsid w:val="00170676"/>
    <w:rsid w:val="00173901"/>
    <w:rsid w:val="00176CA9"/>
    <w:rsid w:val="0017700E"/>
    <w:rsid w:val="001800B4"/>
    <w:rsid w:val="00180510"/>
    <w:rsid w:val="001822BF"/>
    <w:rsid w:val="001845AE"/>
    <w:rsid w:val="001859F5"/>
    <w:rsid w:val="001926FE"/>
    <w:rsid w:val="001929F5"/>
    <w:rsid w:val="00196E68"/>
    <w:rsid w:val="00197D65"/>
    <w:rsid w:val="001A2DA8"/>
    <w:rsid w:val="001A5981"/>
    <w:rsid w:val="001B1AAC"/>
    <w:rsid w:val="001B3FA4"/>
    <w:rsid w:val="001B5D28"/>
    <w:rsid w:val="001B7DF4"/>
    <w:rsid w:val="001C07F6"/>
    <w:rsid w:val="001C3D26"/>
    <w:rsid w:val="001C540A"/>
    <w:rsid w:val="001C7372"/>
    <w:rsid w:val="001D090C"/>
    <w:rsid w:val="001D0ED8"/>
    <w:rsid w:val="001D144E"/>
    <w:rsid w:val="001D20DD"/>
    <w:rsid w:val="001D258E"/>
    <w:rsid w:val="001D3ACB"/>
    <w:rsid w:val="001D40BF"/>
    <w:rsid w:val="001D7E07"/>
    <w:rsid w:val="001E1373"/>
    <w:rsid w:val="001E1ED7"/>
    <w:rsid w:val="001E2B3F"/>
    <w:rsid w:val="001E3C46"/>
    <w:rsid w:val="001E59A8"/>
    <w:rsid w:val="001F32CC"/>
    <w:rsid w:val="001F37EB"/>
    <w:rsid w:val="001F3ECF"/>
    <w:rsid w:val="001F51B2"/>
    <w:rsid w:val="002016F6"/>
    <w:rsid w:val="00202693"/>
    <w:rsid w:val="00202E04"/>
    <w:rsid w:val="00210B63"/>
    <w:rsid w:val="00211D28"/>
    <w:rsid w:val="00212966"/>
    <w:rsid w:val="00215D5A"/>
    <w:rsid w:val="002170BF"/>
    <w:rsid w:val="002171DC"/>
    <w:rsid w:val="00221005"/>
    <w:rsid w:val="002211A8"/>
    <w:rsid w:val="002230EC"/>
    <w:rsid w:val="00224A7C"/>
    <w:rsid w:val="00227074"/>
    <w:rsid w:val="0022783E"/>
    <w:rsid w:val="00227BFA"/>
    <w:rsid w:val="0023125F"/>
    <w:rsid w:val="00234F7D"/>
    <w:rsid w:val="00241D4E"/>
    <w:rsid w:val="00243B7E"/>
    <w:rsid w:val="00243D76"/>
    <w:rsid w:val="00246811"/>
    <w:rsid w:val="00252932"/>
    <w:rsid w:val="0026334E"/>
    <w:rsid w:val="002650CB"/>
    <w:rsid w:val="0027173C"/>
    <w:rsid w:val="0027369D"/>
    <w:rsid w:val="002755FA"/>
    <w:rsid w:val="00276329"/>
    <w:rsid w:val="0027688E"/>
    <w:rsid w:val="00277A45"/>
    <w:rsid w:val="002827D2"/>
    <w:rsid w:val="00284D27"/>
    <w:rsid w:val="00293412"/>
    <w:rsid w:val="00296127"/>
    <w:rsid w:val="002B1129"/>
    <w:rsid w:val="002B60AE"/>
    <w:rsid w:val="002B6DF8"/>
    <w:rsid w:val="002C0153"/>
    <w:rsid w:val="002C19D4"/>
    <w:rsid w:val="002C1A61"/>
    <w:rsid w:val="002C2C56"/>
    <w:rsid w:val="002C614A"/>
    <w:rsid w:val="002D6792"/>
    <w:rsid w:val="002E192C"/>
    <w:rsid w:val="002E214F"/>
    <w:rsid w:val="002E3643"/>
    <w:rsid w:val="002F0F09"/>
    <w:rsid w:val="002F3A2C"/>
    <w:rsid w:val="002F6949"/>
    <w:rsid w:val="0030386A"/>
    <w:rsid w:val="00303E2B"/>
    <w:rsid w:val="0030594A"/>
    <w:rsid w:val="0030662C"/>
    <w:rsid w:val="003075E4"/>
    <w:rsid w:val="003158E7"/>
    <w:rsid w:val="003202F4"/>
    <w:rsid w:val="0032271F"/>
    <w:rsid w:val="003246C0"/>
    <w:rsid w:val="00330061"/>
    <w:rsid w:val="00330C2E"/>
    <w:rsid w:val="0033329C"/>
    <w:rsid w:val="00333490"/>
    <w:rsid w:val="003367A2"/>
    <w:rsid w:val="003427FF"/>
    <w:rsid w:val="00343E3E"/>
    <w:rsid w:val="00345731"/>
    <w:rsid w:val="00346354"/>
    <w:rsid w:val="00350195"/>
    <w:rsid w:val="00350486"/>
    <w:rsid w:val="00350727"/>
    <w:rsid w:val="0035268F"/>
    <w:rsid w:val="00353887"/>
    <w:rsid w:val="003579F1"/>
    <w:rsid w:val="003603D6"/>
    <w:rsid w:val="0036141D"/>
    <w:rsid w:val="003616BA"/>
    <w:rsid w:val="0036222E"/>
    <w:rsid w:val="0036475D"/>
    <w:rsid w:val="00364891"/>
    <w:rsid w:val="003656F4"/>
    <w:rsid w:val="003723A1"/>
    <w:rsid w:val="003749BE"/>
    <w:rsid w:val="00374D95"/>
    <w:rsid w:val="00375469"/>
    <w:rsid w:val="00376298"/>
    <w:rsid w:val="00380CFA"/>
    <w:rsid w:val="00382BC2"/>
    <w:rsid w:val="0038510C"/>
    <w:rsid w:val="00387C16"/>
    <w:rsid w:val="00396CEF"/>
    <w:rsid w:val="003A0F91"/>
    <w:rsid w:val="003A1B1E"/>
    <w:rsid w:val="003A1E80"/>
    <w:rsid w:val="003A4504"/>
    <w:rsid w:val="003B2313"/>
    <w:rsid w:val="003B6B00"/>
    <w:rsid w:val="003B6B30"/>
    <w:rsid w:val="003C15D0"/>
    <w:rsid w:val="003C2B31"/>
    <w:rsid w:val="003C4D1C"/>
    <w:rsid w:val="003C57CC"/>
    <w:rsid w:val="003C58BE"/>
    <w:rsid w:val="003C660E"/>
    <w:rsid w:val="003C673A"/>
    <w:rsid w:val="003D0AA7"/>
    <w:rsid w:val="003D2021"/>
    <w:rsid w:val="003D3A32"/>
    <w:rsid w:val="003D564A"/>
    <w:rsid w:val="003E2D53"/>
    <w:rsid w:val="003F20AD"/>
    <w:rsid w:val="003F2D57"/>
    <w:rsid w:val="003F35DA"/>
    <w:rsid w:val="003F7A31"/>
    <w:rsid w:val="0040428E"/>
    <w:rsid w:val="00406888"/>
    <w:rsid w:val="00406EBF"/>
    <w:rsid w:val="00406F3A"/>
    <w:rsid w:val="004078D1"/>
    <w:rsid w:val="004200BA"/>
    <w:rsid w:val="00422DFD"/>
    <w:rsid w:val="00423F01"/>
    <w:rsid w:val="004249F5"/>
    <w:rsid w:val="00424B4A"/>
    <w:rsid w:val="00425135"/>
    <w:rsid w:val="004256CB"/>
    <w:rsid w:val="004277AE"/>
    <w:rsid w:val="00432424"/>
    <w:rsid w:val="004330E0"/>
    <w:rsid w:val="004335CC"/>
    <w:rsid w:val="00434F2D"/>
    <w:rsid w:val="00435E4F"/>
    <w:rsid w:val="00435F1A"/>
    <w:rsid w:val="00437740"/>
    <w:rsid w:val="00443272"/>
    <w:rsid w:val="00446867"/>
    <w:rsid w:val="00446B73"/>
    <w:rsid w:val="00453834"/>
    <w:rsid w:val="00463C2E"/>
    <w:rsid w:val="004703F6"/>
    <w:rsid w:val="0047156A"/>
    <w:rsid w:val="0047346A"/>
    <w:rsid w:val="00473FE6"/>
    <w:rsid w:val="004744BF"/>
    <w:rsid w:val="00482987"/>
    <w:rsid w:val="00482D61"/>
    <w:rsid w:val="004854E4"/>
    <w:rsid w:val="0048593D"/>
    <w:rsid w:val="00490F17"/>
    <w:rsid w:val="00492D9F"/>
    <w:rsid w:val="00493321"/>
    <w:rsid w:val="004936B0"/>
    <w:rsid w:val="004A063F"/>
    <w:rsid w:val="004A0B31"/>
    <w:rsid w:val="004A1AAB"/>
    <w:rsid w:val="004A54EF"/>
    <w:rsid w:val="004A5DBA"/>
    <w:rsid w:val="004A6ABC"/>
    <w:rsid w:val="004B0815"/>
    <w:rsid w:val="004B2DAC"/>
    <w:rsid w:val="004B57F9"/>
    <w:rsid w:val="004B754A"/>
    <w:rsid w:val="004C1453"/>
    <w:rsid w:val="004C3276"/>
    <w:rsid w:val="004C5B02"/>
    <w:rsid w:val="004C5C3E"/>
    <w:rsid w:val="004C6404"/>
    <w:rsid w:val="004C7144"/>
    <w:rsid w:val="004C775A"/>
    <w:rsid w:val="004D1B3D"/>
    <w:rsid w:val="004E0F16"/>
    <w:rsid w:val="004E1A30"/>
    <w:rsid w:val="004E409C"/>
    <w:rsid w:val="004E4D76"/>
    <w:rsid w:val="004E5C75"/>
    <w:rsid w:val="004E747E"/>
    <w:rsid w:val="004E7C70"/>
    <w:rsid w:val="004E7DF4"/>
    <w:rsid w:val="004F095A"/>
    <w:rsid w:val="004F0D13"/>
    <w:rsid w:val="004F55FF"/>
    <w:rsid w:val="004F73A6"/>
    <w:rsid w:val="005038D9"/>
    <w:rsid w:val="005044E9"/>
    <w:rsid w:val="00513E06"/>
    <w:rsid w:val="00514623"/>
    <w:rsid w:val="005201CC"/>
    <w:rsid w:val="00521C44"/>
    <w:rsid w:val="00522DC9"/>
    <w:rsid w:val="00522DCE"/>
    <w:rsid w:val="00524364"/>
    <w:rsid w:val="00524AEC"/>
    <w:rsid w:val="00524E48"/>
    <w:rsid w:val="00526629"/>
    <w:rsid w:val="005324C1"/>
    <w:rsid w:val="00534872"/>
    <w:rsid w:val="00534BD6"/>
    <w:rsid w:val="00535E7A"/>
    <w:rsid w:val="00540EA1"/>
    <w:rsid w:val="0054265C"/>
    <w:rsid w:val="0054561E"/>
    <w:rsid w:val="005458DC"/>
    <w:rsid w:val="005464FE"/>
    <w:rsid w:val="00546892"/>
    <w:rsid w:val="0056042A"/>
    <w:rsid w:val="00560EFD"/>
    <w:rsid w:val="00563152"/>
    <w:rsid w:val="005637ED"/>
    <w:rsid w:val="00564A26"/>
    <w:rsid w:val="00566560"/>
    <w:rsid w:val="0056693F"/>
    <w:rsid w:val="00566C06"/>
    <w:rsid w:val="005670C3"/>
    <w:rsid w:val="0057256F"/>
    <w:rsid w:val="00573622"/>
    <w:rsid w:val="005752CF"/>
    <w:rsid w:val="00575B56"/>
    <w:rsid w:val="0057654C"/>
    <w:rsid w:val="005768B9"/>
    <w:rsid w:val="0058034F"/>
    <w:rsid w:val="00583762"/>
    <w:rsid w:val="00584768"/>
    <w:rsid w:val="00584F5D"/>
    <w:rsid w:val="00590742"/>
    <w:rsid w:val="005926F4"/>
    <w:rsid w:val="00595D09"/>
    <w:rsid w:val="005A69E6"/>
    <w:rsid w:val="005A739F"/>
    <w:rsid w:val="005B376A"/>
    <w:rsid w:val="005B3EA5"/>
    <w:rsid w:val="005B630F"/>
    <w:rsid w:val="005B6C0C"/>
    <w:rsid w:val="005C2A73"/>
    <w:rsid w:val="005C3BB4"/>
    <w:rsid w:val="005C3DFC"/>
    <w:rsid w:val="005C58AF"/>
    <w:rsid w:val="005D1075"/>
    <w:rsid w:val="005D1761"/>
    <w:rsid w:val="005D19D4"/>
    <w:rsid w:val="005D1BFA"/>
    <w:rsid w:val="005D7AFF"/>
    <w:rsid w:val="005E1034"/>
    <w:rsid w:val="005E20B1"/>
    <w:rsid w:val="005E3385"/>
    <w:rsid w:val="005E3A31"/>
    <w:rsid w:val="005E57B7"/>
    <w:rsid w:val="005E7028"/>
    <w:rsid w:val="005F1899"/>
    <w:rsid w:val="005F25CE"/>
    <w:rsid w:val="005F4A92"/>
    <w:rsid w:val="006048AA"/>
    <w:rsid w:val="00604F0D"/>
    <w:rsid w:val="00606BDD"/>
    <w:rsid w:val="00607B55"/>
    <w:rsid w:val="00611718"/>
    <w:rsid w:val="006120D9"/>
    <w:rsid w:val="006134E5"/>
    <w:rsid w:val="00614137"/>
    <w:rsid w:val="006155D9"/>
    <w:rsid w:val="006158F9"/>
    <w:rsid w:val="00616126"/>
    <w:rsid w:val="0062217B"/>
    <w:rsid w:val="00624D99"/>
    <w:rsid w:val="0063040B"/>
    <w:rsid w:val="00634295"/>
    <w:rsid w:val="006355D9"/>
    <w:rsid w:val="00635F6F"/>
    <w:rsid w:val="00642137"/>
    <w:rsid w:val="006421C1"/>
    <w:rsid w:val="00642B9E"/>
    <w:rsid w:val="006513A6"/>
    <w:rsid w:val="0065211C"/>
    <w:rsid w:val="00666132"/>
    <w:rsid w:val="006668B2"/>
    <w:rsid w:val="006700FB"/>
    <w:rsid w:val="006737DA"/>
    <w:rsid w:val="006750FD"/>
    <w:rsid w:val="00676E11"/>
    <w:rsid w:val="0068030B"/>
    <w:rsid w:val="00681369"/>
    <w:rsid w:val="006821FA"/>
    <w:rsid w:val="00682971"/>
    <w:rsid w:val="006862FF"/>
    <w:rsid w:val="00686713"/>
    <w:rsid w:val="00687F71"/>
    <w:rsid w:val="006902A7"/>
    <w:rsid w:val="0069259A"/>
    <w:rsid w:val="006929F4"/>
    <w:rsid w:val="00692CB5"/>
    <w:rsid w:val="006952B2"/>
    <w:rsid w:val="006975E4"/>
    <w:rsid w:val="006A5C01"/>
    <w:rsid w:val="006A6055"/>
    <w:rsid w:val="006B38E8"/>
    <w:rsid w:val="006B621E"/>
    <w:rsid w:val="006B6CC1"/>
    <w:rsid w:val="006C06FE"/>
    <w:rsid w:val="006D1B21"/>
    <w:rsid w:val="006D2966"/>
    <w:rsid w:val="006D5F51"/>
    <w:rsid w:val="006D741D"/>
    <w:rsid w:val="006E078B"/>
    <w:rsid w:val="006E2C66"/>
    <w:rsid w:val="006F158B"/>
    <w:rsid w:val="006F1902"/>
    <w:rsid w:val="006F2FE8"/>
    <w:rsid w:val="006F5BEA"/>
    <w:rsid w:val="00704BE5"/>
    <w:rsid w:val="00706536"/>
    <w:rsid w:val="00706660"/>
    <w:rsid w:val="0070668F"/>
    <w:rsid w:val="00710353"/>
    <w:rsid w:val="00713615"/>
    <w:rsid w:val="007164FA"/>
    <w:rsid w:val="00717A05"/>
    <w:rsid w:val="007225FB"/>
    <w:rsid w:val="00722C6B"/>
    <w:rsid w:val="00722E68"/>
    <w:rsid w:val="00726279"/>
    <w:rsid w:val="00732D7C"/>
    <w:rsid w:val="00736C6B"/>
    <w:rsid w:val="0074275F"/>
    <w:rsid w:val="0074532F"/>
    <w:rsid w:val="00746B61"/>
    <w:rsid w:val="00750302"/>
    <w:rsid w:val="007539D8"/>
    <w:rsid w:val="0075727D"/>
    <w:rsid w:val="00760B2E"/>
    <w:rsid w:val="0076117D"/>
    <w:rsid w:val="00761CF5"/>
    <w:rsid w:val="00770BBF"/>
    <w:rsid w:val="007716EA"/>
    <w:rsid w:val="00771AB1"/>
    <w:rsid w:val="007776F7"/>
    <w:rsid w:val="007822F9"/>
    <w:rsid w:val="00783535"/>
    <w:rsid w:val="00785AB2"/>
    <w:rsid w:val="00785E54"/>
    <w:rsid w:val="0078688C"/>
    <w:rsid w:val="00787FF6"/>
    <w:rsid w:val="00790438"/>
    <w:rsid w:val="00792478"/>
    <w:rsid w:val="00794841"/>
    <w:rsid w:val="00796E37"/>
    <w:rsid w:val="007977AD"/>
    <w:rsid w:val="007A0107"/>
    <w:rsid w:val="007A21F0"/>
    <w:rsid w:val="007A2892"/>
    <w:rsid w:val="007A33F5"/>
    <w:rsid w:val="007A3F47"/>
    <w:rsid w:val="007B0178"/>
    <w:rsid w:val="007B3C0E"/>
    <w:rsid w:val="007B4121"/>
    <w:rsid w:val="007C3453"/>
    <w:rsid w:val="007C56F9"/>
    <w:rsid w:val="007C5FCC"/>
    <w:rsid w:val="007C74A5"/>
    <w:rsid w:val="007D253C"/>
    <w:rsid w:val="007D66F9"/>
    <w:rsid w:val="007D6840"/>
    <w:rsid w:val="007D770F"/>
    <w:rsid w:val="007D7EC4"/>
    <w:rsid w:val="007D7F54"/>
    <w:rsid w:val="007D7F8C"/>
    <w:rsid w:val="007E0901"/>
    <w:rsid w:val="007E0DE8"/>
    <w:rsid w:val="007E1363"/>
    <w:rsid w:val="007E42E1"/>
    <w:rsid w:val="007E449A"/>
    <w:rsid w:val="007E5032"/>
    <w:rsid w:val="007E5634"/>
    <w:rsid w:val="007E7664"/>
    <w:rsid w:val="007F231F"/>
    <w:rsid w:val="007F34B7"/>
    <w:rsid w:val="007F3E43"/>
    <w:rsid w:val="007F417D"/>
    <w:rsid w:val="007F60A0"/>
    <w:rsid w:val="007F6F31"/>
    <w:rsid w:val="007F789B"/>
    <w:rsid w:val="0080538B"/>
    <w:rsid w:val="0081043E"/>
    <w:rsid w:val="00811501"/>
    <w:rsid w:val="00812ED5"/>
    <w:rsid w:val="008145E5"/>
    <w:rsid w:val="00816015"/>
    <w:rsid w:val="00821BF9"/>
    <w:rsid w:val="00824F5C"/>
    <w:rsid w:val="008251B5"/>
    <w:rsid w:val="0082528D"/>
    <w:rsid w:val="00825D91"/>
    <w:rsid w:val="00826219"/>
    <w:rsid w:val="0082681D"/>
    <w:rsid w:val="0082712D"/>
    <w:rsid w:val="00827EBE"/>
    <w:rsid w:val="00831DED"/>
    <w:rsid w:val="008339EF"/>
    <w:rsid w:val="0083723F"/>
    <w:rsid w:val="00841FE2"/>
    <w:rsid w:val="0084269D"/>
    <w:rsid w:val="008427A1"/>
    <w:rsid w:val="0084432C"/>
    <w:rsid w:val="00846418"/>
    <w:rsid w:val="008468D0"/>
    <w:rsid w:val="008543B7"/>
    <w:rsid w:val="008549C5"/>
    <w:rsid w:val="00855C68"/>
    <w:rsid w:val="008641CF"/>
    <w:rsid w:val="008702C5"/>
    <w:rsid w:val="00870ABF"/>
    <w:rsid w:val="0087298B"/>
    <w:rsid w:val="00873280"/>
    <w:rsid w:val="008735D3"/>
    <w:rsid w:val="008740A9"/>
    <w:rsid w:val="00875F46"/>
    <w:rsid w:val="0087696E"/>
    <w:rsid w:val="008777C5"/>
    <w:rsid w:val="00880658"/>
    <w:rsid w:val="0088459F"/>
    <w:rsid w:val="0088588E"/>
    <w:rsid w:val="00885AE0"/>
    <w:rsid w:val="0088759B"/>
    <w:rsid w:val="00887F74"/>
    <w:rsid w:val="008919E0"/>
    <w:rsid w:val="0089217B"/>
    <w:rsid w:val="00895928"/>
    <w:rsid w:val="008959B3"/>
    <w:rsid w:val="008A1681"/>
    <w:rsid w:val="008A3BB4"/>
    <w:rsid w:val="008A4C12"/>
    <w:rsid w:val="008A5224"/>
    <w:rsid w:val="008A5E38"/>
    <w:rsid w:val="008A7042"/>
    <w:rsid w:val="008A70EB"/>
    <w:rsid w:val="008B0813"/>
    <w:rsid w:val="008B0BEA"/>
    <w:rsid w:val="008B4DEF"/>
    <w:rsid w:val="008B5CB4"/>
    <w:rsid w:val="008B7DC4"/>
    <w:rsid w:val="008C0095"/>
    <w:rsid w:val="008C14F5"/>
    <w:rsid w:val="008C642E"/>
    <w:rsid w:val="008D11C9"/>
    <w:rsid w:val="008D151B"/>
    <w:rsid w:val="008D1CF7"/>
    <w:rsid w:val="008D2BBE"/>
    <w:rsid w:val="008E05BD"/>
    <w:rsid w:val="008E07F7"/>
    <w:rsid w:val="008E1ED4"/>
    <w:rsid w:val="008E1EE3"/>
    <w:rsid w:val="008E253D"/>
    <w:rsid w:val="008E3EA3"/>
    <w:rsid w:val="008E5237"/>
    <w:rsid w:val="008E6712"/>
    <w:rsid w:val="008F2043"/>
    <w:rsid w:val="008F3CAF"/>
    <w:rsid w:val="008F4A64"/>
    <w:rsid w:val="008F4CC9"/>
    <w:rsid w:val="008F58C8"/>
    <w:rsid w:val="008F5EF2"/>
    <w:rsid w:val="009024EF"/>
    <w:rsid w:val="00903EB0"/>
    <w:rsid w:val="00905975"/>
    <w:rsid w:val="00906F33"/>
    <w:rsid w:val="00910375"/>
    <w:rsid w:val="0091623B"/>
    <w:rsid w:val="00916EE8"/>
    <w:rsid w:val="00920E29"/>
    <w:rsid w:val="00920EB5"/>
    <w:rsid w:val="00931F99"/>
    <w:rsid w:val="009422AC"/>
    <w:rsid w:val="00944518"/>
    <w:rsid w:val="009456DB"/>
    <w:rsid w:val="009467BC"/>
    <w:rsid w:val="0094726D"/>
    <w:rsid w:val="009553B1"/>
    <w:rsid w:val="009567BE"/>
    <w:rsid w:val="00956AA6"/>
    <w:rsid w:val="00956D5A"/>
    <w:rsid w:val="009576E0"/>
    <w:rsid w:val="009624D8"/>
    <w:rsid w:val="00966D8A"/>
    <w:rsid w:val="00967A5A"/>
    <w:rsid w:val="00970585"/>
    <w:rsid w:val="009720A9"/>
    <w:rsid w:val="00972193"/>
    <w:rsid w:val="00972DC3"/>
    <w:rsid w:val="00973456"/>
    <w:rsid w:val="009741C2"/>
    <w:rsid w:val="00974726"/>
    <w:rsid w:val="00974923"/>
    <w:rsid w:val="00975279"/>
    <w:rsid w:val="009767C5"/>
    <w:rsid w:val="00985EF6"/>
    <w:rsid w:val="00987AEA"/>
    <w:rsid w:val="00990D31"/>
    <w:rsid w:val="00991B28"/>
    <w:rsid w:val="00993355"/>
    <w:rsid w:val="0099394D"/>
    <w:rsid w:val="00993F7B"/>
    <w:rsid w:val="009942C9"/>
    <w:rsid w:val="00994B31"/>
    <w:rsid w:val="00996556"/>
    <w:rsid w:val="00997205"/>
    <w:rsid w:val="009A1F06"/>
    <w:rsid w:val="009A54E2"/>
    <w:rsid w:val="009A56E0"/>
    <w:rsid w:val="009B1127"/>
    <w:rsid w:val="009B2D37"/>
    <w:rsid w:val="009B6BE4"/>
    <w:rsid w:val="009B7CEA"/>
    <w:rsid w:val="009B7FA6"/>
    <w:rsid w:val="009C030D"/>
    <w:rsid w:val="009C2104"/>
    <w:rsid w:val="009C2510"/>
    <w:rsid w:val="009C6027"/>
    <w:rsid w:val="009D0D1D"/>
    <w:rsid w:val="009D5F14"/>
    <w:rsid w:val="009E3D53"/>
    <w:rsid w:val="009E4FC8"/>
    <w:rsid w:val="009E53BA"/>
    <w:rsid w:val="009E770E"/>
    <w:rsid w:val="009F28C0"/>
    <w:rsid w:val="009F468F"/>
    <w:rsid w:val="009F5521"/>
    <w:rsid w:val="009F6207"/>
    <w:rsid w:val="009F6228"/>
    <w:rsid w:val="009F7F79"/>
    <w:rsid w:val="00A02E02"/>
    <w:rsid w:val="00A034C7"/>
    <w:rsid w:val="00A04EF5"/>
    <w:rsid w:val="00A10165"/>
    <w:rsid w:val="00A101B5"/>
    <w:rsid w:val="00A12F29"/>
    <w:rsid w:val="00A165F9"/>
    <w:rsid w:val="00A1760D"/>
    <w:rsid w:val="00A20C1F"/>
    <w:rsid w:val="00A20C63"/>
    <w:rsid w:val="00A26115"/>
    <w:rsid w:val="00A300DB"/>
    <w:rsid w:val="00A31A5D"/>
    <w:rsid w:val="00A34575"/>
    <w:rsid w:val="00A35D13"/>
    <w:rsid w:val="00A36AF7"/>
    <w:rsid w:val="00A4322E"/>
    <w:rsid w:val="00A45A17"/>
    <w:rsid w:val="00A477A7"/>
    <w:rsid w:val="00A50353"/>
    <w:rsid w:val="00A50368"/>
    <w:rsid w:val="00A51B26"/>
    <w:rsid w:val="00A52AD4"/>
    <w:rsid w:val="00A55025"/>
    <w:rsid w:val="00A622FF"/>
    <w:rsid w:val="00A62AD7"/>
    <w:rsid w:val="00A63BCD"/>
    <w:rsid w:val="00A66490"/>
    <w:rsid w:val="00A700BB"/>
    <w:rsid w:val="00A70353"/>
    <w:rsid w:val="00A70F3A"/>
    <w:rsid w:val="00A713A4"/>
    <w:rsid w:val="00A77B8D"/>
    <w:rsid w:val="00A77EFA"/>
    <w:rsid w:val="00A80F26"/>
    <w:rsid w:val="00A819BE"/>
    <w:rsid w:val="00A822A5"/>
    <w:rsid w:val="00A824D6"/>
    <w:rsid w:val="00A82C70"/>
    <w:rsid w:val="00A8315E"/>
    <w:rsid w:val="00A86362"/>
    <w:rsid w:val="00A86A10"/>
    <w:rsid w:val="00A909F2"/>
    <w:rsid w:val="00A912A5"/>
    <w:rsid w:val="00A923DD"/>
    <w:rsid w:val="00A93AEF"/>
    <w:rsid w:val="00AA4269"/>
    <w:rsid w:val="00AA46E4"/>
    <w:rsid w:val="00AA688E"/>
    <w:rsid w:val="00AA7571"/>
    <w:rsid w:val="00AB0C41"/>
    <w:rsid w:val="00AB5712"/>
    <w:rsid w:val="00AB7206"/>
    <w:rsid w:val="00AB7C60"/>
    <w:rsid w:val="00AC3CDE"/>
    <w:rsid w:val="00AC4056"/>
    <w:rsid w:val="00AC5194"/>
    <w:rsid w:val="00AC5DD9"/>
    <w:rsid w:val="00AC621B"/>
    <w:rsid w:val="00AD52B5"/>
    <w:rsid w:val="00AD5BAB"/>
    <w:rsid w:val="00AD63D4"/>
    <w:rsid w:val="00AE336E"/>
    <w:rsid w:val="00AE3C4B"/>
    <w:rsid w:val="00AE4901"/>
    <w:rsid w:val="00AE5587"/>
    <w:rsid w:val="00AE6BC5"/>
    <w:rsid w:val="00AF1B32"/>
    <w:rsid w:val="00AF4E74"/>
    <w:rsid w:val="00B00674"/>
    <w:rsid w:val="00B02608"/>
    <w:rsid w:val="00B0521D"/>
    <w:rsid w:val="00B06031"/>
    <w:rsid w:val="00B06DCB"/>
    <w:rsid w:val="00B1022B"/>
    <w:rsid w:val="00B12F3F"/>
    <w:rsid w:val="00B14052"/>
    <w:rsid w:val="00B16420"/>
    <w:rsid w:val="00B21CCB"/>
    <w:rsid w:val="00B22200"/>
    <w:rsid w:val="00B24DE4"/>
    <w:rsid w:val="00B25F8F"/>
    <w:rsid w:val="00B26D66"/>
    <w:rsid w:val="00B27CF9"/>
    <w:rsid w:val="00B30660"/>
    <w:rsid w:val="00B30ED4"/>
    <w:rsid w:val="00B327D9"/>
    <w:rsid w:val="00B34E2C"/>
    <w:rsid w:val="00B350B9"/>
    <w:rsid w:val="00B355C3"/>
    <w:rsid w:val="00B35C6D"/>
    <w:rsid w:val="00B37039"/>
    <w:rsid w:val="00B4023D"/>
    <w:rsid w:val="00B40E27"/>
    <w:rsid w:val="00B41F12"/>
    <w:rsid w:val="00B431DE"/>
    <w:rsid w:val="00B437BF"/>
    <w:rsid w:val="00B44008"/>
    <w:rsid w:val="00B4685F"/>
    <w:rsid w:val="00B47AF4"/>
    <w:rsid w:val="00B518C4"/>
    <w:rsid w:val="00B555C8"/>
    <w:rsid w:val="00B57D5D"/>
    <w:rsid w:val="00B66913"/>
    <w:rsid w:val="00B762EE"/>
    <w:rsid w:val="00B766FE"/>
    <w:rsid w:val="00B77482"/>
    <w:rsid w:val="00B776C8"/>
    <w:rsid w:val="00B77996"/>
    <w:rsid w:val="00B83EFA"/>
    <w:rsid w:val="00B841B4"/>
    <w:rsid w:val="00B871F9"/>
    <w:rsid w:val="00B9401D"/>
    <w:rsid w:val="00B94EFC"/>
    <w:rsid w:val="00B95B75"/>
    <w:rsid w:val="00BA1240"/>
    <w:rsid w:val="00BA4AF6"/>
    <w:rsid w:val="00BA5D5D"/>
    <w:rsid w:val="00BB2CD6"/>
    <w:rsid w:val="00BB6CE7"/>
    <w:rsid w:val="00BC502D"/>
    <w:rsid w:val="00BC571C"/>
    <w:rsid w:val="00BC79F9"/>
    <w:rsid w:val="00BD18F5"/>
    <w:rsid w:val="00BD1A57"/>
    <w:rsid w:val="00BD5EDC"/>
    <w:rsid w:val="00BD64CC"/>
    <w:rsid w:val="00BD7C98"/>
    <w:rsid w:val="00BE030E"/>
    <w:rsid w:val="00BE059A"/>
    <w:rsid w:val="00BE230D"/>
    <w:rsid w:val="00BE4500"/>
    <w:rsid w:val="00BE5B08"/>
    <w:rsid w:val="00BE65FD"/>
    <w:rsid w:val="00BE6969"/>
    <w:rsid w:val="00BF0CC8"/>
    <w:rsid w:val="00BF6C74"/>
    <w:rsid w:val="00C00391"/>
    <w:rsid w:val="00C003F5"/>
    <w:rsid w:val="00C013CA"/>
    <w:rsid w:val="00C02BEC"/>
    <w:rsid w:val="00C0323F"/>
    <w:rsid w:val="00C05743"/>
    <w:rsid w:val="00C069EE"/>
    <w:rsid w:val="00C06DFE"/>
    <w:rsid w:val="00C12523"/>
    <w:rsid w:val="00C2012B"/>
    <w:rsid w:val="00C21E23"/>
    <w:rsid w:val="00C22A3C"/>
    <w:rsid w:val="00C26ACD"/>
    <w:rsid w:val="00C323EF"/>
    <w:rsid w:val="00C3782B"/>
    <w:rsid w:val="00C4378A"/>
    <w:rsid w:val="00C45132"/>
    <w:rsid w:val="00C46A48"/>
    <w:rsid w:val="00C470A1"/>
    <w:rsid w:val="00C53710"/>
    <w:rsid w:val="00C550E4"/>
    <w:rsid w:val="00C6656F"/>
    <w:rsid w:val="00C6721C"/>
    <w:rsid w:val="00C67BB7"/>
    <w:rsid w:val="00C67C00"/>
    <w:rsid w:val="00C7357C"/>
    <w:rsid w:val="00C7517E"/>
    <w:rsid w:val="00C80A96"/>
    <w:rsid w:val="00C83725"/>
    <w:rsid w:val="00C83BE6"/>
    <w:rsid w:val="00C83D4F"/>
    <w:rsid w:val="00C878BA"/>
    <w:rsid w:val="00C909B6"/>
    <w:rsid w:val="00C91510"/>
    <w:rsid w:val="00C92707"/>
    <w:rsid w:val="00C94E07"/>
    <w:rsid w:val="00C964CA"/>
    <w:rsid w:val="00CA0743"/>
    <w:rsid w:val="00CA38AF"/>
    <w:rsid w:val="00CA4940"/>
    <w:rsid w:val="00CA72A7"/>
    <w:rsid w:val="00CB374A"/>
    <w:rsid w:val="00CB37A1"/>
    <w:rsid w:val="00CC1FFC"/>
    <w:rsid w:val="00CC35AA"/>
    <w:rsid w:val="00CC3F97"/>
    <w:rsid w:val="00CC6E18"/>
    <w:rsid w:val="00CD111C"/>
    <w:rsid w:val="00CD232A"/>
    <w:rsid w:val="00CD30C7"/>
    <w:rsid w:val="00CD391D"/>
    <w:rsid w:val="00CD52FA"/>
    <w:rsid w:val="00CD54EA"/>
    <w:rsid w:val="00CD6114"/>
    <w:rsid w:val="00CE0FDD"/>
    <w:rsid w:val="00CE20F7"/>
    <w:rsid w:val="00CE2869"/>
    <w:rsid w:val="00CE3A75"/>
    <w:rsid w:val="00CE4B8B"/>
    <w:rsid w:val="00CE598E"/>
    <w:rsid w:val="00CE645D"/>
    <w:rsid w:val="00CE70B7"/>
    <w:rsid w:val="00CF3F85"/>
    <w:rsid w:val="00CF4200"/>
    <w:rsid w:val="00CF6AC9"/>
    <w:rsid w:val="00D025C4"/>
    <w:rsid w:val="00D03D31"/>
    <w:rsid w:val="00D05171"/>
    <w:rsid w:val="00D06D71"/>
    <w:rsid w:val="00D077D8"/>
    <w:rsid w:val="00D10E20"/>
    <w:rsid w:val="00D12764"/>
    <w:rsid w:val="00D13538"/>
    <w:rsid w:val="00D137CD"/>
    <w:rsid w:val="00D22EC3"/>
    <w:rsid w:val="00D238F0"/>
    <w:rsid w:val="00D3024A"/>
    <w:rsid w:val="00D305E5"/>
    <w:rsid w:val="00D324DD"/>
    <w:rsid w:val="00D32D7E"/>
    <w:rsid w:val="00D41DF4"/>
    <w:rsid w:val="00D423D8"/>
    <w:rsid w:val="00D4289F"/>
    <w:rsid w:val="00D43C3B"/>
    <w:rsid w:val="00D44EFF"/>
    <w:rsid w:val="00D46A1E"/>
    <w:rsid w:val="00D50152"/>
    <w:rsid w:val="00D50CEC"/>
    <w:rsid w:val="00D52474"/>
    <w:rsid w:val="00D5375D"/>
    <w:rsid w:val="00D53CB7"/>
    <w:rsid w:val="00D565DB"/>
    <w:rsid w:val="00D609CC"/>
    <w:rsid w:val="00D65AF8"/>
    <w:rsid w:val="00D67302"/>
    <w:rsid w:val="00D70433"/>
    <w:rsid w:val="00D7089F"/>
    <w:rsid w:val="00D726D2"/>
    <w:rsid w:val="00D7314A"/>
    <w:rsid w:val="00D80A2A"/>
    <w:rsid w:val="00D81DEC"/>
    <w:rsid w:val="00D82697"/>
    <w:rsid w:val="00D83542"/>
    <w:rsid w:val="00D860B8"/>
    <w:rsid w:val="00D869B9"/>
    <w:rsid w:val="00D8716F"/>
    <w:rsid w:val="00D87A03"/>
    <w:rsid w:val="00D920B9"/>
    <w:rsid w:val="00DA0CC7"/>
    <w:rsid w:val="00DA3BDA"/>
    <w:rsid w:val="00DA44D1"/>
    <w:rsid w:val="00DA672B"/>
    <w:rsid w:val="00DA6FDA"/>
    <w:rsid w:val="00DB2877"/>
    <w:rsid w:val="00DB2D6C"/>
    <w:rsid w:val="00DB465A"/>
    <w:rsid w:val="00DB5A6B"/>
    <w:rsid w:val="00DB7A93"/>
    <w:rsid w:val="00DC1C5D"/>
    <w:rsid w:val="00DC2A98"/>
    <w:rsid w:val="00DC37D8"/>
    <w:rsid w:val="00DC7D45"/>
    <w:rsid w:val="00DD123A"/>
    <w:rsid w:val="00DD60C6"/>
    <w:rsid w:val="00DD7C9E"/>
    <w:rsid w:val="00DE08B4"/>
    <w:rsid w:val="00DE543C"/>
    <w:rsid w:val="00DE5C38"/>
    <w:rsid w:val="00DF2169"/>
    <w:rsid w:val="00DF30EC"/>
    <w:rsid w:val="00E0659D"/>
    <w:rsid w:val="00E06FBB"/>
    <w:rsid w:val="00E10140"/>
    <w:rsid w:val="00E119BC"/>
    <w:rsid w:val="00E14A9A"/>
    <w:rsid w:val="00E15B4E"/>
    <w:rsid w:val="00E1601D"/>
    <w:rsid w:val="00E202C5"/>
    <w:rsid w:val="00E23301"/>
    <w:rsid w:val="00E23D9E"/>
    <w:rsid w:val="00E24A8A"/>
    <w:rsid w:val="00E27F5C"/>
    <w:rsid w:val="00E376FC"/>
    <w:rsid w:val="00E45A35"/>
    <w:rsid w:val="00E46E05"/>
    <w:rsid w:val="00E534CC"/>
    <w:rsid w:val="00E53EB0"/>
    <w:rsid w:val="00E5498D"/>
    <w:rsid w:val="00E5537F"/>
    <w:rsid w:val="00E55932"/>
    <w:rsid w:val="00E57147"/>
    <w:rsid w:val="00E57425"/>
    <w:rsid w:val="00E60A21"/>
    <w:rsid w:val="00E60AD8"/>
    <w:rsid w:val="00E60F9B"/>
    <w:rsid w:val="00E61D5F"/>
    <w:rsid w:val="00E621F3"/>
    <w:rsid w:val="00E63635"/>
    <w:rsid w:val="00E65E78"/>
    <w:rsid w:val="00E66EA6"/>
    <w:rsid w:val="00E6722A"/>
    <w:rsid w:val="00E735FD"/>
    <w:rsid w:val="00E74807"/>
    <w:rsid w:val="00E74AF0"/>
    <w:rsid w:val="00E75A44"/>
    <w:rsid w:val="00E75D28"/>
    <w:rsid w:val="00E833DF"/>
    <w:rsid w:val="00E8526D"/>
    <w:rsid w:val="00E8582F"/>
    <w:rsid w:val="00E86478"/>
    <w:rsid w:val="00E90F71"/>
    <w:rsid w:val="00E91325"/>
    <w:rsid w:val="00E94110"/>
    <w:rsid w:val="00E9557A"/>
    <w:rsid w:val="00E96857"/>
    <w:rsid w:val="00E972AB"/>
    <w:rsid w:val="00EA0B20"/>
    <w:rsid w:val="00EA1843"/>
    <w:rsid w:val="00EA1DE4"/>
    <w:rsid w:val="00EA30FF"/>
    <w:rsid w:val="00EA5038"/>
    <w:rsid w:val="00EA5F5C"/>
    <w:rsid w:val="00EA60AE"/>
    <w:rsid w:val="00EB1346"/>
    <w:rsid w:val="00EB26CC"/>
    <w:rsid w:val="00EB4D9D"/>
    <w:rsid w:val="00EC1CD6"/>
    <w:rsid w:val="00EC35F8"/>
    <w:rsid w:val="00EC3E66"/>
    <w:rsid w:val="00EC704C"/>
    <w:rsid w:val="00EE0381"/>
    <w:rsid w:val="00EE56B6"/>
    <w:rsid w:val="00EE59FB"/>
    <w:rsid w:val="00EE6BFB"/>
    <w:rsid w:val="00EE6C70"/>
    <w:rsid w:val="00EF370E"/>
    <w:rsid w:val="00EF38EF"/>
    <w:rsid w:val="00EF5906"/>
    <w:rsid w:val="00EF5C40"/>
    <w:rsid w:val="00F00738"/>
    <w:rsid w:val="00F03061"/>
    <w:rsid w:val="00F03631"/>
    <w:rsid w:val="00F064E7"/>
    <w:rsid w:val="00F06639"/>
    <w:rsid w:val="00F06EA2"/>
    <w:rsid w:val="00F06F1A"/>
    <w:rsid w:val="00F106E2"/>
    <w:rsid w:val="00F20BB7"/>
    <w:rsid w:val="00F23F35"/>
    <w:rsid w:val="00F30216"/>
    <w:rsid w:val="00F30875"/>
    <w:rsid w:val="00F30992"/>
    <w:rsid w:val="00F343B9"/>
    <w:rsid w:val="00F34D74"/>
    <w:rsid w:val="00F353BB"/>
    <w:rsid w:val="00F419DD"/>
    <w:rsid w:val="00F42C56"/>
    <w:rsid w:val="00F467D6"/>
    <w:rsid w:val="00F47B20"/>
    <w:rsid w:val="00F53C71"/>
    <w:rsid w:val="00F55D2B"/>
    <w:rsid w:val="00F55E56"/>
    <w:rsid w:val="00F57AEF"/>
    <w:rsid w:val="00F63F48"/>
    <w:rsid w:val="00F64463"/>
    <w:rsid w:val="00F64ABB"/>
    <w:rsid w:val="00F70033"/>
    <w:rsid w:val="00F72E6F"/>
    <w:rsid w:val="00F75B8E"/>
    <w:rsid w:val="00F81DB4"/>
    <w:rsid w:val="00F83895"/>
    <w:rsid w:val="00F86CD3"/>
    <w:rsid w:val="00F873B3"/>
    <w:rsid w:val="00F87898"/>
    <w:rsid w:val="00F90B3D"/>
    <w:rsid w:val="00F965F3"/>
    <w:rsid w:val="00F97114"/>
    <w:rsid w:val="00F97E7B"/>
    <w:rsid w:val="00FA04D1"/>
    <w:rsid w:val="00FA0ADA"/>
    <w:rsid w:val="00FA0C4F"/>
    <w:rsid w:val="00FA1A21"/>
    <w:rsid w:val="00FA2265"/>
    <w:rsid w:val="00FA5EA9"/>
    <w:rsid w:val="00FA6E92"/>
    <w:rsid w:val="00FB0A0F"/>
    <w:rsid w:val="00FB167E"/>
    <w:rsid w:val="00FB16AF"/>
    <w:rsid w:val="00FB22E7"/>
    <w:rsid w:val="00FB6BB0"/>
    <w:rsid w:val="00FB79D7"/>
    <w:rsid w:val="00FC063D"/>
    <w:rsid w:val="00FC2525"/>
    <w:rsid w:val="00FC3BAC"/>
    <w:rsid w:val="00FC5332"/>
    <w:rsid w:val="00FC67EC"/>
    <w:rsid w:val="00FC7E7E"/>
    <w:rsid w:val="00FD2A4C"/>
    <w:rsid w:val="00FD3359"/>
    <w:rsid w:val="00FD5352"/>
    <w:rsid w:val="00FD7185"/>
    <w:rsid w:val="00FD783E"/>
    <w:rsid w:val="00FD7940"/>
    <w:rsid w:val="00FE47D5"/>
    <w:rsid w:val="00FE49A4"/>
    <w:rsid w:val="00FE695D"/>
    <w:rsid w:val="00FE7616"/>
    <w:rsid w:val="00FF0B5C"/>
    <w:rsid w:val="00FF0FF4"/>
    <w:rsid w:val="00FF6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B065BA"/>
  <w15:chartTrackingRefBased/>
  <w15:docId w15:val="{DEBC5EA8-6893-4697-B74E-14AFF8AC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Normal (blok 7)"/>
    <w:qFormat/>
    <w:rsid w:val="008F3CAF"/>
    <w:pPr>
      <w:spacing w:line="280" w:lineRule="exact"/>
      <w:jc w:val="both"/>
    </w:pPr>
    <w:rPr>
      <w:rFonts w:ascii="Arial" w:hAnsi="Arial"/>
      <w:sz w:val="19"/>
      <w:szCs w:val="24"/>
      <w:lang w:eastAsia="en-US"/>
    </w:rPr>
  </w:style>
  <w:style w:type="paragraph" w:styleId="Nadpis1">
    <w:name w:val="heading 1"/>
    <w:aliases w:val="Nadpis 1 Char,Nadpis 1 Char1,Nadpis 1 Char Char,1,H1,l1,level 1 heading,Nadpis 1 Char3,Nadpis Char,1 Char,Nadpis 1 Char Char2,Nadpis 1 Char1 Char,Nadpis 1 Char Char Char,Nadpis 11 Char,Nadpis 1 Char Char1 Char,Nadpis 1 Char2 Char,ABB,Nadpis"/>
    <w:basedOn w:val="Normln"/>
    <w:next w:val="Normln"/>
    <w:qFormat/>
    <w:rsid w:val="0082712D"/>
    <w:pPr>
      <w:keepNext/>
      <w:numPr>
        <w:numId w:val="2"/>
      </w:numPr>
      <w:spacing w:before="120" w:after="120" w:line="240" w:lineRule="exact"/>
      <w:outlineLvl w:val="0"/>
    </w:pPr>
    <w:rPr>
      <w:rFonts w:cs="Arial"/>
      <w:b/>
      <w:bCs/>
      <w:kern w:val="32"/>
      <w:sz w:val="24"/>
    </w:rPr>
  </w:style>
  <w:style w:type="paragraph" w:styleId="Nadpis2">
    <w:name w:val="heading 2"/>
    <w:aliases w:val="Nadpis 2 Char,KJL:1st Level,2,l2,level 2 heading,Nadpis2,Nadpis 21,Nadpis 2 Char Char1,Nadpis 2 Char11,Nadpis 2 Char1 Char1,Nadpis2 Char1,Nadpis 2 Char Char Char Char1,Nadpis 2 Char2,Nadpis21,ABB.,Nadpis 2 Char Char,Nadpis 2 Char1,Nadpis2 Char"/>
    <w:basedOn w:val="Normln"/>
    <w:next w:val="Normln"/>
    <w:link w:val="Nadpis2Char3"/>
    <w:qFormat/>
    <w:rsid w:val="0082712D"/>
    <w:pPr>
      <w:keepNext/>
      <w:numPr>
        <w:ilvl w:val="1"/>
        <w:numId w:val="2"/>
      </w:numPr>
      <w:spacing w:before="120" w:after="120" w:line="240" w:lineRule="exact"/>
      <w:outlineLvl w:val="1"/>
    </w:pPr>
    <w:rPr>
      <w:rFonts w:cs="Arial"/>
      <w:b/>
      <w:bCs/>
      <w:iCs/>
      <w:sz w:val="22"/>
      <w:szCs w:val="22"/>
    </w:rPr>
  </w:style>
  <w:style w:type="paragraph" w:styleId="Nadpis3">
    <w:name w:val="heading 3"/>
    <w:aliases w:val="Nadpis 3 velká písmena,Titul1,ABB.."/>
    <w:basedOn w:val="Normln"/>
    <w:next w:val="Normln"/>
    <w:link w:val="Nadpis3Char"/>
    <w:qFormat/>
    <w:rsid w:val="0082712D"/>
    <w:pPr>
      <w:keepNext/>
      <w:numPr>
        <w:ilvl w:val="2"/>
        <w:numId w:val="2"/>
      </w:numPr>
      <w:spacing w:before="120" w:after="120" w:line="240" w:lineRule="exact"/>
      <w:outlineLvl w:val="2"/>
    </w:pPr>
    <w:rPr>
      <w:rFonts w:cs="Arial"/>
      <w:b/>
      <w:bCs/>
      <w:sz w:val="20"/>
      <w:szCs w:val="20"/>
    </w:rPr>
  </w:style>
  <w:style w:type="paragraph" w:styleId="Nadpis4">
    <w:name w:val="heading 4"/>
    <w:aliases w:val="Titul2,ABB...,_"/>
    <w:basedOn w:val="Normln"/>
    <w:next w:val="Normln"/>
    <w:qFormat/>
    <w:rsid w:val="0082712D"/>
    <w:pPr>
      <w:keepNext/>
      <w:numPr>
        <w:ilvl w:val="3"/>
        <w:numId w:val="2"/>
      </w:numPr>
      <w:spacing w:before="120" w:after="120" w:line="240" w:lineRule="exact"/>
      <w:outlineLvl w:val="3"/>
    </w:pPr>
    <w:rPr>
      <w:b/>
      <w:bCs/>
      <w:szCs w:val="19"/>
    </w:rPr>
  </w:style>
  <w:style w:type="paragraph" w:styleId="Nadpis5">
    <w:name w:val="heading 5"/>
    <w:aliases w:val="a),a) F5"/>
    <w:basedOn w:val="Normln"/>
    <w:next w:val="Normln"/>
    <w:qFormat/>
    <w:rsid w:val="0026334E"/>
    <w:pPr>
      <w:numPr>
        <w:ilvl w:val="4"/>
        <w:numId w:val="2"/>
      </w:numPr>
      <w:spacing w:before="240" w:after="60"/>
      <w:outlineLvl w:val="4"/>
    </w:pPr>
    <w:rPr>
      <w:b/>
      <w:bCs/>
      <w:i/>
      <w:iCs/>
      <w:sz w:val="26"/>
      <w:szCs w:val="26"/>
    </w:rPr>
  </w:style>
  <w:style w:type="paragraph" w:styleId="Nadpis6">
    <w:name w:val="heading 6"/>
    <w:aliases w:val=" nein,nein"/>
    <w:basedOn w:val="Normln"/>
    <w:next w:val="Normln"/>
    <w:qFormat/>
    <w:rsid w:val="0026334E"/>
    <w:pPr>
      <w:numPr>
        <w:ilvl w:val="5"/>
        <w:numId w:val="2"/>
      </w:numPr>
      <w:spacing w:before="240" w:after="60"/>
      <w:outlineLvl w:val="5"/>
    </w:pPr>
    <w:rPr>
      <w:rFonts w:ascii="Times New Roman" w:hAnsi="Times New Roman"/>
      <w:b/>
      <w:bCs/>
      <w:sz w:val="22"/>
      <w:szCs w:val="22"/>
    </w:rPr>
  </w:style>
  <w:style w:type="paragraph" w:styleId="Nadpis7">
    <w:name w:val="heading 7"/>
    <w:basedOn w:val="Normln"/>
    <w:next w:val="Normln"/>
    <w:qFormat/>
    <w:rsid w:val="0026334E"/>
    <w:pPr>
      <w:numPr>
        <w:ilvl w:val="6"/>
        <w:numId w:val="2"/>
      </w:numPr>
      <w:spacing w:before="240" w:after="60"/>
      <w:outlineLvl w:val="6"/>
    </w:pPr>
    <w:rPr>
      <w:rFonts w:ascii="Times New Roman" w:hAnsi="Times New Roman"/>
      <w:sz w:val="24"/>
    </w:rPr>
  </w:style>
  <w:style w:type="paragraph" w:styleId="Nadpis8">
    <w:name w:val="heading 8"/>
    <w:basedOn w:val="Normln"/>
    <w:next w:val="Normln"/>
    <w:qFormat/>
    <w:rsid w:val="0026334E"/>
    <w:pPr>
      <w:numPr>
        <w:ilvl w:val="7"/>
        <w:numId w:val="2"/>
      </w:numPr>
      <w:spacing w:before="240" w:after="60"/>
      <w:outlineLvl w:val="7"/>
    </w:pPr>
    <w:rPr>
      <w:rFonts w:ascii="Times New Roman" w:hAnsi="Times New Roman"/>
      <w:i/>
      <w:iCs/>
      <w:sz w:val="24"/>
    </w:rPr>
  </w:style>
  <w:style w:type="paragraph" w:styleId="Nadpis9">
    <w:name w:val="heading 9"/>
    <w:aliases w:val="Normální_"/>
    <w:basedOn w:val="Normln"/>
    <w:next w:val="Normln"/>
    <w:qFormat/>
    <w:rsid w:val="0026334E"/>
    <w:pPr>
      <w:numPr>
        <w:ilvl w:val="8"/>
        <w:numId w:val="2"/>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Wgegevensblok6">
    <w:name w:val="NAW gegevens (blok 6)"/>
    <w:basedOn w:val="Normln"/>
    <w:link w:val="NAWgegevensblok6Char"/>
    <w:rsid w:val="008F3CAF"/>
    <w:pPr>
      <w:jc w:val="left"/>
    </w:pPr>
    <w:rPr>
      <w:szCs w:val="19"/>
    </w:rPr>
  </w:style>
  <w:style w:type="paragraph" w:customStyle="1" w:styleId="DocumentInfoblok5">
    <w:name w:val="DocumentInfo (blok 5)"/>
    <w:basedOn w:val="Normln"/>
    <w:link w:val="DocumentInfoblok5Char"/>
    <w:rsid w:val="00B24DE4"/>
    <w:pPr>
      <w:spacing w:line="200" w:lineRule="exact"/>
      <w:jc w:val="left"/>
    </w:pPr>
    <w:rPr>
      <w:sz w:val="15"/>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sz w:val="24"/>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
    <w:basedOn w:val="Normln"/>
    <w:rsid w:val="00FA6E92"/>
    <w:pPr>
      <w:tabs>
        <w:tab w:val="center" w:pos="4320"/>
        <w:tab w:val="right" w:pos="8640"/>
      </w:tabs>
    </w:pPr>
  </w:style>
  <w:style w:type="paragraph" w:styleId="Zpat">
    <w:name w:val="footer"/>
    <w:basedOn w:val="Normln"/>
    <w:link w:val="ZpatChar"/>
    <w:rsid w:val="00FA6E92"/>
    <w:pPr>
      <w:tabs>
        <w:tab w:val="center" w:pos="4320"/>
        <w:tab w:val="right" w:pos="8640"/>
      </w:tabs>
    </w:pPr>
  </w:style>
  <w:style w:type="table" w:styleId="Mkatabulky">
    <w:name w:val="Table Grid"/>
    <w:basedOn w:val="Normlntabulka"/>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C46A48"/>
    <w:rPr>
      <w:rFonts w:ascii="Tahoma" w:hAnsi="Tahoma" w:cs="Tahoma"/>
      <w:sz w:val="16"/>
      <w:szCs w:val="16"/>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SubtitelReport">
    <w:name w:val="Subtitel_Report"/>
    <w:basedOn w:val="Normln"/>
    <w:rsid w:val="005637ED"/>
    <w:pPr>
      <w:framePr w:wrap="around" w:vAnchor="page" w:hAnchor="page" w:x="1702" w:y="2836"/>
    </w:pPr>
    <w:rPr>
      <w:b/>
      <w:sz w:val="20"/>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styleId="Obsah2">
    <w:name w:val="toc 2"/>
    <w:basedOn w:val="Obsah1"/>
    <w:next w:val="Normln"/>
    <w:autoRedefine/>
    <w:uiPriority w:val="39"/>
    <w:rsid w:val="0026334E"/>
    <w:pPr>
      <w:tabs>
        <w:tab w:val="clear" w:pos="8930"/>
        <w:tab w:val="right" w:pos="8931"/>
      </w:tabs>
      <w:spacing w:before="0"/>
    </w:pPr>
    <w:rPr>
      <w:rFonts w:cs="Times New Roman"/>
      <w:b w:val="0"/>
      <w:noProof/>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sz w:val="24"/>
    </w:rPr>
  </w:style>
  <w:style w:type="paragraph" w:customStyle="1" w:styleId="Normalindent">
    <w:name w:val="Normal_indent"/>
    <w:basedOn w:val="Normln"/>
    <w:rsid w:val="009B6BE4"/>
    <w:pPr>
      <w:ind w:left="726"/>
    </w:p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styleId="Normlnodsazen">
    <w:name w:val="Normal Indent"/>
    <w:basedOn w:val="Normln"/>
    <w:rsid w:val="000310C5"/>
    <w:pPr>
      <w:ind w:left="1418"/>
    </w:pPr>
  </w:style>
  <w:style w:type="paragraph" w:styleId="Obsah1">
    <w:name w:val="toc 1"/>
    <w:basedOn w:val="Normln"/>
    <w:next w:val="Normln"/>
    <w:uiPriority w:val="39"/>
    <w:rsid w:val="00D10E20"/>
    <w:pPr>
      <w:tabs>
        <w:tab w:val="left" w:pos="851"/>
        <w:tab w:val="right" w:pos="8930"/>
      </w:tabs>
      <w:spacing w:before="280"/>
      <w:ind w:left="-680"/>
      <w:jc w:val="left"/>
    </w:pPr>
    <w:rPr>
      <w:rFonts w:cs="Arial"/>
      <w:b/>
      <w:bCs/>
      <w:szCs w:val="19"/>
    </w:rPr>
  </w:style>
  <w:style w:type="paragraph" w:styleId="Obsah3">
    <w:name w:val="toc 3"/>
    <w:basedOn w:val="Obsah2"/>
    <w:next w:val="Normln"/>
    <w:autoRedefine/>
    <w:semiHidden/>
    <w:rsid w:val="0026334E"/>
    <w:rPr>
      <w:rFonts w:cs="Arial"/>
      <w:bCs w:val="0"/>
    </w:rPr>
  </w:style>
  <w:style w:type="paragraph" w:styleId="Obsah4">
    <w:name w:val="toc 4"/>
    <w:basedOn w:val="Obsah3"/>
    <w:next w:val="Normln"/>
    <w:autoRedefine/>
    <w:semiHidden/>
    <w:rsid w:val="00446B73"/>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character" w:customStyle="1" w:styleId="TebwordHeading1CharChar">
    <w:name w:val="Tebword_Heading 1 Char Char"/>
    <w:link w:val="TebwordHeading1"/>
    <w:rsid w:val="003D564A"/>
    <w:rPr>
      <w:rFonts w:ascii="Arial" w:hAnsi="Arial"/>
      <w:b/>
      <w:sz w:val="24"/>
      <w:szCs w:val="24"/>
      <w:lang w:eastAsia="en-US"/>
    </w:rPr>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Body Text Char1,Body Text Char Char,termo Char2 Char,termo Char Char1 Char,termo Char Char Char Char,termo Char Char Char Char Char Char Char,()odstaved Char Char"/>
    <w:basedOn w:val="Normln"/>
    <w:link w:val="ZkladntextChar"/>
    <w:rsid w:val="006048AA"/>
    <w:pPr>
      <w:widowControl w:val="0"/>
      <w:spacing w:line="280" w:lineRule="atLeast"/>
    </w:pPr>
    <w:rPr>
      <w:szCs w:val="20"/>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 w:val="24"/>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semiHidden/>
    <w:rsid w:val="00604F0D"/>
    <w:pPr>
      <w:spacing w:before="0"/>
      <w:ind w:left="570"/>
    </w:pPr>
    <w:rPr>
      <w:rFonts w:ascii="Times New Roman" w:hAnsi="Times New Roman" w:cs="Times New Roman"/>
      <w:b w:val="0"/>
      <w:bCs w:val="0"/>
      <w:caps/>
      <w:sz w:val="20"/>
      <w:szCs w:val="20"/>
    </w:rPr>
  </w:style>
  <w:style w:type="paragraph" w:customStyle="1" w:styleId="KopbijlagenoBold">
    <w:name w:val="Kop_bijlage_noBold"/>
    <w:basedOn w:val="Kopbijlage"/>
    <w:rsid w:val="00974726"/>
    <w:rPr>
      <w:b w:val="0"/>
    </w:rPr>
  </w:style>
  <w:style w:type="paragraph" w:styleId="Obsah6">
    <w:name w:val="toc 6"/>
    <w:basedOn w:val="Normln"/>
    <w:next w:val="Normln"/>
    <w:autoRedefine/>
    <w:semiHidden/>
    <w:rsid w:val="00DB7A93"/>
    <w:pPr>
      <w:ind w:left="760"/>
      <w:jc w:val="left"/>
    </w:pPr>
    <w:rPr>
      <w:rFonts w:ascii="Times New Roman" w:hAnsi="Times New Roman"/>
      <w:sz w:val="20"/>
      <w:szCs w:val="20"/>
    </w:rPr>
  </w:style>
  <w:style w:type="paragraph" w:styleId="Obsah9">
    <w:name w:val="toc 9"/>
    <w:basedOn w:val="Normln"/>
    <w:next w:val="Normln"/>
    <w:autoRedefine/>
    <w:semiHidden/>
    <w:rsid w:val="00EA5F5C"/>
    <w:pPr>
      <w:ind w:left="1330"/>
      <w:jc w:val="left"/>
    </w:pPr>
    <w:rPr>
      <w:rFonts w:ascii="Times New Roman" w:hAnsi="Times New Roman"/>
      <w:sz w:val="20"/>
      <w:szCs w:val="20"/>
    </w:rPr>
  </w:style>
  <w:style w:type="paragraph" w:styleId="Obsah7">
    <w:name w:val="toc 7"/>
    <w:basedOn w:val="Normln"/>
    <w:next w:val="Normln"/>
    <w:autoRedefine/>
    <w:semiHidden/>
    <w:rsid w:val="00DB7A93"/>
    <w:pPr>
      <w:ind w:left="950"/>
      <w:jc w:val="left"/>
    </w:pPr>
    <w:rPr>
      <w:rFonts w:ascii="Times New Roman" w:hAnsi="Times New Roman"/>
      <w:sz w:val="20"/>
      <w:szCs w:val="20"/>
    </w:rPr>
  </w:style>
  <w:style w:type="paragraph" w:styleId="Obsah8">
    <w:name w:val="toc 8"/>
    <w:basedOn w:val="Normln"/>
    <w:next w:val="Normln"/>
    <w:autoRedefine/>
    <w:semiHidden/>
    <w:rsid w:val="00DB7A93"/>
    <w:pPr>
      <w:ind w:left="1140"/>
      <w:jc w:val="left"/>
    </w:pPr>
    <w:rPr>
      <w:rFonts w:ascii="Times New Roman" w:hAnsi="Times New Roman"/>
      <w:sz w:val="20"/>
      <w:szCs w:val="20"/>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basedOn w:val="Normln"/>
    <w:semiHidden/>
    <w:rsid w:val="00101FF0"/>
    <w:pPr>
      <w:shd w:val="clear" w:color="auto" w:fill="000080"/>
    </w:pPr>
    <w:rPr>
      <w:rFonts w:ascii="Tahoma" w:hAnsi="Tahoma" w:cs="Tahoma"/>
      <w:sz w:val="20"/>
      <w:szCs w:val="20"/>
    </w:rPr>
  </w:style>
  <w:style w:type="character" w:styleId="Siln">
    <w:name w:val="Strong"/>
    <w:uiPriority w:val="22"/>
    <w:qFormat/>
    <w:rsid w:val="00002A86"/>
    <w:rPr>
      <w:b/>
      <w:bCs/>
    </w:rPr>
  </w:style>
  <w:style w:type="character" w:customStyle="1" w:styleId="ZkladntextChar">
    <w:name w:val="Základní text Char"/>
    <w:aliases w:val="termo Char1,termo Char Char1,termo Char Char Char,termo Char Char Char Char Char Char,()odstaved Char,Body Text Char1 Char,Body Text Char Char Char,termo Char2 Char Char,termo Char Char1 Char Char,termo Char Char Char Char Char1"/>
    <w:link w:val="Zkladntext"/>
    <w:rsid w:val="005C58AF"/>
    <w:rPr>
      <w:rFonts w:ascii="Arial" w:hAnsi="Arial"/>
      <w:sz w:val="19"/>
      <w:lang w:val="nl" w:eastAsia="nl-NL" w:bidi="ar-SA"/>
    </w:rPr>
  </w:style>
  <w:style w:type="paragraph" w:customStyle="1" w:styleId="WW-BodyText212">
    <w:name w:val="WW-Body Text 212"/>
    <w:basedOn w:val="Normln"/>
    <w:rsid w:val="00F81DB4"/>
    <w:pPr>
      <w:tabs>
        <w:tab w:val="left" w:pos="1418"/>
        <w:tab w:val="left" w:pos="1560"/>
      </w:tabs>
      <w:suppressAutoHyphens/>
      <w:spacing w:line="240" w:lineRule="auto"/>
      <w:ind w:left="1418" w:hanging="992"/>
    </w:pPr>
    <w:rPr>
      <w:rFonts w:ascii="Times New Roman" w:hAnsi="Times New Roman"/>
      <w:sz w:val="24"/>
      <w:szCs w:val="20"/>
      <w:lang w:eastAsia="ar-SA"/>
    </w:rPr>
  </w:style>
  <w:style w:type="paragraph" w:customStyle="1" w:styleId="Tabulka">
    <w:name w:val="Tabulka"/>
    <w:basedOn w:val="Zkladntext"/>
    <w:rsid w:val="004A063F"/>
    <w:pPr>
      <w:widowControl/>
      <w:spacing w:before="40" w:after="40" w:line="240" w:lineRule="auto"/>
    </w:pPr>
    <w:rPr>
      <w:rFonts w:ascii="Times New Roman" w:hAnsi="Times New Roman"/>
      <w:sz w:val="20"/>
      <w:lang w:val="cs-CZ" w:eastAsia="cs-CZ"/>
    </w:rPr>
  </w:style>
  <w:style w:type="paragraph" w:styleId="Odstavecseseznamem">
    <w:name w:val="List Paragraph"/>
    <w:basedOn w:val="Normln"/>
    <w:qFormat/>
    <w:rsid w:val="00AC621B"/>
    <w:pPr>
      <w:spacing w:line="240" w:lineRule="auto"/>
      <w:ind w:left="720"/>
      <w:jc w:val="left"/>
    </w:pPr>
    <w:rPr>
      <w:rFonts w:ascii="Calibri" w:hAnsi="Calibri" w:cs="Calibri"/>
      <w:sz w:val="22"/>
      <w:szCs w:val="22"/>
      <w:lang w:eastAsia="cs-CZ"/>
    </w:rPr>
  </w:style>
  <w:style w:type="character" w:customStyle="1" w:styleId="Nadpis2Char3">
    <w:name w:val="Nadpis 2 Char3"/>
    <w:aliases w:val="Nadpis 2 Char Char2,KJL:1st Level Char,2 Char,l2 Char,level 2 heading Char,Nadpis2 Char2,Nadpis 21 Char,Nadpis 2 Char Char1 Char,Nadpis 2 Char11 Char,Nadpis 2 Char1 Char1 Char,Nadpis2 Char1 Char,Nadpis 2 Char Char Char Char1 Char"/>
    <w:link w:val="Nadpis2"/>
    <w:rsid w:val="00573622"/>
    <w:rPr>
      <w:rFonts w:ascii="Arial" w:hAnsi="Arial" w:cs="Arial"/>
      <w:b/>
      <w:bCs/>
      <w:iCs/>
      <w:sz w:val="22"/>
      <w:szCs w:val="22"/>
      <w:lang w:eastAsia="en-US"/>
    </w:rPr>
  </w:style>
  <w:style w:type="paragraph" w:styleId="Zkladntextodsazen2">
    <w:name w:val="Body Text Indent 2"/>
    <w:basedOn w:val="Normln"/>
    <w:link w:val="Zkladntextodsazen2Char"/>
    <w:rsid w:val="00573622"/>
    <w:pPr>
      <w:spacing w:after="120" w:line="480" w:lineRule="auto"/>
      <w:ind w:left="283"/>
    </w:pPr>
  </w:style>
  <w:style w:type="character" w:customStyle="1" w:styleId="Zkladntextodsazen2Char">
    <w:name w:val="Základní text odsazený 2 Char"/>
    <w:link w:val="Zkladntextodsazen2"/>
    <w:rsid w:val="00573622"/>
    <w:rPr>
      <w:rFonts w:ascii="Arial" w:hAnsi="Arial"/>
      <w:sz w:val="19"/>
      <w:szCs w:val="24"/>
      <w:lang w:eastAsia="en-US"/>
    </w:rPr>
  </w:style>
  <w:style w:type="paragraph" w:customStyle="1" w:styleId="TPOOdstavec">
    <w:name w:val="TPO Odstavec"/>
    <w:basedOn w:val="Normln"/>
    <w:link w:val="TPOOdstavecChar"/>
    <w:qFormat/>
    <w:rsid w:val="0057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pPr>
    <w:rPr>
      <w:rFonts w:ascii="Times New Roman" w:hAnsi="Times New Roman"/>
      <w:sz w:val="24"/>
      <w:szCs w:val="20"/>
      <w:lang w:eastAsia="cs-CZ"/>
    </w:rPr>
  </w:style>
  <w:style w:type="character" w:customStyle="1" w:styleId="ZpatChar">
    <w:name w:val="Zápatí Char"/>
    <w:link w:val="Zpat"/>
    <w:uiPriority w:val="99"/>
    <w:rsid w:val="00573622"/>
    <w:rPr>
      <w:rFonts w:ascii="Arial" w:hAnsi="Arial"/>
      <w:sz w:val="19"/>
      <w:szCs w:val="24"/>
      <w:lang w:eastAsia="en-US"/>
    </w:rPr>
  </w:style>
  <w:style w:type="paragraph" w:customStyle="1" w:styleId="Texttabulky">
    <w:name w:val="Text tabulky"/>
    <w:basedOn w:val="Normln"/>
    <w:rsid w:val="00573622"/>
    <w:pPr>
      <w:suppressAutoHyphens/>
      <w:spacing w:before="60" w:after="60" w:line="240" w:lineRule="auto"/>
      <w:jc w:val="left"/>
    </w:pPr>
    <w:rPr>
      <w:sz w:val="18"/>
      <w:szCs w:val="20"/>
      <w:lang w:eastAsia="cs-CZ"/>
    </w:rPr>
  </w:style>
  <w:style w:type="character" w:customStyle="1" w:styleId="TPOOdstavecChar">
    <w:name w:val="TPO Odstavec Char"/>
    <w:link w:val="TPOOdstavec"/>
    <w:rsid w:val="00573622"/>
    <w:rPr>
      <w:sz w:val="24"/>
    </w:rPr>
  </w:style>
  <w:style w:type="character" w:customStyle="1" w:styleId="Nadpis3Char">
    <w:name w:val="Nadpis 3 Char"/>
    <w:aliases w:val="Nadpis 3 velká písmena Char,Titul1 Char,ABB.. Char"/>
    <w:link w:val="Nadpis3"/>
    <w:rsid w:val="00750302"/>
    <w:rPr>
      <w:rFonts w:ascii="Arial" w:hAnsi="Arial" w:cs="Arial"/>
      <w:b/>
      <w:bCs/>
      <w:lang w:eastAsia="en-US"/>
    </w:rPr>
  </w:style>
  <w:style w:type="character" w:customStyle="1" w:styleId="TCR-Headline-Left">
    <w:name w:val="TCR-Headline-Left"/>
    <w:rsid w:val="0030594A"/>
    <w:rPr>
      <w:rFonts w:ascii="Arial" w:hAnsi="Arial"/>
      <w:b/>
      <w:bCs/>
      <w:sz w:val="19"/>
    </w:rPr>
  </w:style>
  <w:style w:type="paragraph" w:customStyle="1" w:styleId="TCR-Odrazka1">
    <w:name w:val="TCR-Odrazka 1"/>
    <w:basedOn w:val="Normln"/>
    <w:rsid w:val="00293412"/>
    <w:pPr>
      <w:numPr>
        <w:numId w:val="4"/>
      </w:numPr>
    </w:pPr>
  </w:style>
  <w:style w:type="paragraph" w:customStyle="1" w:styleId="normln0">
    <w:name w:val="normální"/>
    <w:basedOn w:val="Normln"/>
    <w:link w:val="normlnChar"/>
    <w:rsid w:val="008339EF"/>
    <w:pPr>
      <w:spacing w:line="240" w:lineRule="auto"/>
    </w:pPr>
    <w:rPr>
      <w:rFonts w:ascii="Times New Roman" w:hAnsi="Times New Roman"/>
      <w:sz w:val="24"/>
      <w:szCs w:val="20"/>
      <w:lang w:eastAsia="cs-CZ"/>
    </w:rPr>
  </w:style>
  <w:style w:type="character" w:customStyle="1" w:styleId="normlnChar">
    <w:name w:val="normální Char"/>
    <w:link w:val="normln0"/>
    <w:rsid w:val="008339EF"/>
    <w:rPr>
      <w:sz w:val="24"/>
    </w:rPr>
  </w:style>
  <w:style w:type="paragraph" w:customStyle="1" w:styleId="Pomlka">
    <w:name w:val="Pomlčka"/>
    <w:basedOn w:val="Normln"/>
    <w:autoRedefine/>
    <w:rsid w:val="00011363"/>
    <w:pPr>
      <w:numPr>
        <w:numId w:val="5"/>
      </w:numPr>
      <w:tabs>
        <w:tab w:val="left" w:pos="142"/>
      </w:tabs>
      <w:overflowPunct w:val="0"/>
      <w:autoSpaceDE w:val="0"/>
      <w:autoSpaceDN w:val="0"/>
      <w:adjustRightInd w:val="0"/>
      <w:spacing w:line="240" w:lineRule="auto"/>
      <w:textAlignment w:val="baseline"/>
    </w:pPr>
    <w:rPr>
      <w:color w:val="000000"/>
      <w:szCs w:val="20"/>
      <w:lang w:eastAsia="cs-CZ"/>
    </w:rPr>
  </w:style>
  <w:style w:type="paragraph" w:styleId="Normlnweb">
    <w:name w:val="Normal (Web)"/>
    <w:basedOn w:val="Normln"/>
    <w:uiPriority w:val="99"/>
    <w:unhideWhenUsed/>
    <w:rsid w:val="003D2021"/>
    <w:pPr>
      <w:spacing w:before="100" w:beforeAutospacing="1" w:after="100" w:afterAutospacing="1" w:line="240" w:lineRule="auto"/>
      <w:jc w:val="left"/>
    </w:pPr>
    <w:rPr>
      <w:rFonts w:ascii="Times New Roman" w:hAnsi="Times New Roman"/>
      <w:sz w:val="24"/>
      <w:lang w:eastAsia="cs-CZ"/>
    </w:rPr>
  </w:style>
  <w:style w:type="paragraph" w:styleId="Zkladntextodsazen">
    <w:name w:val="Body Text Indent"/>
    <w:basedOn w:val="Normln"/>
    <w:link w:val="ZkladntextodsazenChar"/>
    <w:rsid w:val="008E6712"/>
    <w:pPr>
      <w:spacing w:after="120" w:line="240" w:lineRule="auto"/>
      <w:ind w:left="283"/>
      <w:jc w:val="left"/>
    </w:pPr>
    <w:rPr>
      <w:rFonts w:ascii="Times New Roman" w:hAnsi="Times New Roman"/>
      <w:sz w:val="20"/>
      <w:szCs w:val="20"/>
      <w:lang w:eastAsia="cs-CZ"/>
    </w:rPr>
  </w:style>
  <w:style w:type="character" w:customStyle="1" w:styleId="ZkladntextodsazenChar">
    <w:name w:val="Základní text odsazený Char"/>
    <w:basedOn w:val="Standardnpsmoodstavce"/>
    <w:link w:val="Zkladntextodsazen"/>
    <w:rsid w:val="008E6712"/>
  </w:style>
  <w:style w:type="paragraph" w:customStyle="1" w:styleId="Prosttext1">
    <w:name w:val="Prostý text1"/>
    <w:basedOn w:val="Normln"/>
    <w:rsid w:val="00A165F9"/>
    <w:pPr>
      <w:suppressAutoHyphens/>
      <w:spacing w:line="240" w:lineRule="auto"/>
      <w:jc w:val="left"/>
    </w:pPr>
    <w:rPr>
      <w:rFonts w:ascii="Courier New" w:hAnsi="Courier New" w:cs="Courier New"/>
      <w:sz w:val="20"/>
      <w:szCs w:val="20"/>
      <w:lang w:eastAsia="ar-SA"/>
    </w:rPr>
  </w:style>
  <w:style w:type="paragraph" w:styleId="Titulek">
    <w:name w:val="caption"/>
    <w:basedOn w:val="Normln"/>
    <w:next w:val="Normln"/>
    <w:unhideWhenUsed/>
    <w:qFormat/>
    <w:rsid w:val="007A0107"/>
    <w:pPr>
      <w:spacing w:after="200" w:line="240" w:lineRule="auto"/>
    </w:pPr>
    <w:rPr>
      <w:i/>
      <w:iCs/>
      <w:color w:val="44546A" w:themeColor="text2"/>
      <w:sz w:val="18"/>
      <w:szCs w:val="18"/>
    </w:rPr>
  </w:style>
  <w:style w:type="paragraph" w:styleId="Zkladntext3">
    <w:name w:val="Body Text 3"/>
    <w:basedOn w:val="Normln"/>
    <w:link w:val="Zkladntext3Char"/>
    <w:rsid w:val="00A51B26"/>
    <w:pPr>
      <w:spacing w:after="120"/>
      <w:ind w:left="357" w:hanging="357"/>
    </w:pPr>
    <w:rPr>
      <w:sz w:val="16"/>
      <w:szCs w:val="16"/>
      <w:lang w:val="x-none"/>
    </w:rPr>
  </w:style>
  <w:style w:type="character" w:customStyle="1" w:styleId="Zkladntext3Char">
    <w:name w:val="Základní text 3 Char"/>
    <w:basedOn w:val="Standardnpsmoodstavce"/>
    <w:link w:val="Zkladntext3"/>
    <w:rsid w:val="00A51B26"/>
    <w:rPr>
      <w:rFonts w:ascii="Arial" w:hAnsi="Arial"/>
      <w:sz w:val="16"/>
      <w:szCs w:val="16"/>
      <w:lang w:val="x-none" w:eastAsia="en-US"/>
    </w:rPr>
  </w:style>
  <w:style w:type="paragraph" w:styleId="Zkladntextodsazen3">
    <w:name w:val="Body Text Indent 3"/>
    <w:basedOn w:val="Normln"/>
    <w:link w:val="Zkladntextodsazen3Char"/>
    <w:rsid w:val="00446867"/>
    <w:pPr>
      <w:spacing w:after="120"/>
      <w:ind w:left="283"/>
    </w:pPr>
    <w:rPr>
      <w:sz w:val="16"/>
      <w:szCs w:val="16"/>
    </w:rPr>
  </w:style>
  <w:style w:type="character" w:customStyle="1" w:styleId="Zkladntextodsazen3Char">
    <w:name w:val="Základní text odsazený 3 Char"/>
    <w:basedOn w:val="Standardnpsmoodstavce"/>
    <w:link w:val="Zkladntextodsazen3"/>
    <w:rsid w:val="00446867"/>
    <w:rPr>
      <w:rFonts w:ascii="Arial" w:hAnsi="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9277">
      <w:bodyDiv w:val="1"/>
      <w:marLeft w:val="0"/>
      <w:marRight w:val="0"/>
      <w:marTop w:val="0"/>
      <w:marBottom w:val="0"/>
      <w:divBdr>
        <w:top w:val="none" w:sz="0" w:space="0" w:color="auto"/>
        <w:left w:val="none" w:sz="0" w:space="0" w:color="auto"/>
        <w:bottom w:val="none" w:sz="0" w:space="0" w:color="auto"/>
        <w:right w:val="none" w:sz="0" w:space="0" w:color="auto"/>
      </w:divBdr>
    </w:div>
    <w:div w:id="334459946">
      <w:bodyDiv w:val="1"/>
      <w:marLeft w:val="0"/>
      <w:marRight w:val="0"/>
      <w:marTop w:val="0"/>
      <w:marBottom w:val="0"/>
      <w:divBdr>
        <w:top w:val="none" w:sz="0" w:space="0" w:color="auto"/>
        <w:left w:val="none" w:sz="0" w:space="0" w:color="auto"/>
        <w:bottom w:val="none" w:sz="0" w:space="0" w:color="auto"/>
        <w:right w:val="none" w:sz="0" w:space="0" w:color="auto"/>
      </w:divBdr>
    </w:div>
    <w:div w:id="447969064">
      <w:bodyDiv w:val="1"/>
      <w:marLeft w:val="0"/>
      <w:marRight w:val="0"/>
      <w:marTop w:val="0"/>
      <w:marBottom w:val="0"/>
      <w:divBdr>
        <w:top w:val="none" w:sz="0" w:space="0" w:color="auto"/>
        <w:left w:val="none" w:sz="0" w:space="0" w:color="auto"/>
        <w:bottom w:val="none" w:sz="0" w:space="0" w:color="auto"/>
        <w:right w:val="none" w:sz="0" w:space="0" w:color="auto"/>
      </w:divBdr>
    </w:div>
    <w:div w:id="515728969">
      <w:bodyDiv w:val="1"/>
      <w:marLeft w:val="0"/>
      <w:marRight w:val="0"/>
      <w:marTop w:val="0"/>
      <w:marBottom w:val="0"/>
      <w:divBdr>
        <w:top w:val="none" w:sz="0" w:space="0" w:color="auto"/>
        <w:left w:val="none" w:sz="0" w:space="0" w:color="auto"/>
        <w:bottom w:val="none" w:sz="0" w:space="0" w:color="auto"/>
        <w:right w:val="none" w:sz="0" w:space="0" w:color="auto"/>
      </w:divBdr>
    </w:div>
    <w:div w:id="860389107">
      <w:bodyDiv w:val="1"/>
      <w:marLeft w:val="0"/>
      <w:marRight w:val="0"/>
      <w:marTop w:val="0"/>
      <w:marBottom w:val="0"/>
      <w:divBdr>
        <w:top w:val="none" w:sz="0" w:space="0" w:color="auto"/>
        <w:left w:val="none" w:sz="0" w:space="0" w:color="auto"/>
        <w:bottom w:val="none" w:sz="0" w:space="0" w:color="auto"/>
        <w:right w:val="none" w:sz="0" w:space="0" w:color="auto"/>
      </w:divBdr>
    </w:div>
    <w:div w:id="874926414">
      <w:bodyDiv w:val="1"/>
      <w:marLeft w:val="0"/>
      <w:marRight w:val="0"/>
      <w:marTop w:val="0"/>
      <w:marBottom w:val="0"/>
      <w:divBdr>
        <w:top w:val="none" w:sz="0" w:space="0" w:color="auto"/>
        <w:left w:val="none" w:sz="0" w:space="0" w:color="auto"/>
        <w:bottom w:val="none" w:sz="0" w:space="0" w:color="auto"/>
        <w:right w:val="none" w:sz="0" w:space="0" w:color="auto"/>
      </w:divBdr>
    </w:div>
    <w:div w:id="1030688414">
      <w:bodyDiv w:val="1"/>
      <w:marLeft w:val="0"/>
      <w:marRight w:val="0"/>
      <w:marTop w:val="0"/>
      <w:marBottom w:val="0"/>
      <w:divBdr>
        <w:top w:val="none" w:sz="0" w:space="0" w:color="auto"/>
        <w:left w:val="none" w:sz="0" w:space="0" w:color="auto"/>
        <w:bottom w:val="none" w:sz="0" w:space="0" w:color="auto"/>
        <w:right w:val="none" w:sz="0" w:space="0" w:color="auto"/>
      </w:divBdr>
    </w:div>
    <w:div w:id="1059942936">
      <w:bodyDiv w:val="1"/>
      <w:marLeft w:val="0"/>
      <w:marRight w:val="0"/>
      <w:marTop w:val="0"/>
      <w:marBottom w:val="0"/>
      <w:divBdr>
        <w:top w:val="none" w:sz="0" w:space="0" w:color="auto"/>
        <w:left w:val="none" w:sz="0" w:space="0" w:color="auto"/>
        <w:bottom w:val="none" w:sz="0" w:space="0" w:color="auto"/>
        <w:right w:val="none" w:sz="0" w:space="0" w:color="auto"/>
      </w:divBdr>
    </w:div>
    <w:div w:id="1458138726">
      <w:bodyDiv w:val="1"/>
      <w:marLeft w:val="0"/>
      <w:marRight w:val="0"/>
      <w:marTop w:val="0"/>
      <w:marBottom w:val="0"/>
      <w:divBdr>
        <w:top w:val="none" w:sz="0" w:space="0" w:color="auto"/>
        <w:left w:val="none" w:sz="0" w:space="0" w:color="auto"/>
        <w:bottom w:val="none" w:sz="0" w:space="0" w:color="auto"/>
        <w:right w:val="none" w:sz="0" w:space="0" w:color="auto"/>
      </w:divBdr>
    </w:div>
    <w:div w:id="1585871036">
      <w:bodyDiv w:val="1"/>
      <w:marLeft w:val="0"/>
      <w:marRight w:val="0"/>
      <w:marTop w:val="0"/>
      <w:marBottom w:val="0"/>
      <w:divBdr>
        <w:top w:val="none" w:sz="0" w:space="0" w:color="auto"/>
        <w:left w:val="none" w:sz="0" w:space="0" w:color="auto"/>
        <w:bottom w:val="none" w:sz="0" w:space="0" w:color="auto"/>
        <w:right w:val="none" w:sz="0" w:space="0" w:color="auto"/>
      </w:divBdr>
    </w:div>
    <w:div w:id="1638490186">
      <w:bodyDiv w:val="1"/>
      <w:marLeft w:val="0"/>
      <w:marRight w:val="0"/>
      <w:marTop w:val="0"/>
      <w:marBottom w:val="0"/>
      <w:divBdr>
        <w:top w:val="none" w:sz="0" w:space="0" w:color="auto"/>
        <w:left w:val="none" w:sz="0" w:space="0" w:color="auto"/>
        <w:bottom w:val="none" w:sz="0" w:space="0" w:color="auto"/>
        <w:right w:val="none" w:sz="0" w:space="0" w:color="auto"/>
      </w:divBdr>
    </w:div>
    <w:div w:id="1680160003">
      <w:bodyDiv w:val="1"/>
      <w:marLeft w:val="0"/>
      <w:marRight w:val="0"/>
      <w:marTop w:val="0"/>
      <w:marBottom w:val="0"/>
      <w:divBdr>
        <w:top w:val="none" w:sz="0" w:space="0" w:color="auto"/>
        <w:left w:val="none" w:sz="0" w:space="0" w:color="auto"/>
        <w:bottom w:val="none" w:sz="0" w:space="0" w:color="auto"/>
        <w:right w:val="none" w:sz="0" w:space="0" w:color="auto"/>
      </w:divBdr>
    </w:div>
    <w:div w:id="1704866472">
      <w:bodyDiv w:val="1"/>
      <w:marLeft w:val="0"/>
      <w:marRight w:val="0"/>
      <w:marTop w:val="0"/>
      <w:marBottom w:val="0"/>
      <w:divBdr>
        <w:top w:val="none" w:sz="0" w:space="0" w:color="auto"/>
        <w:left w:val="none" w:sz="0" w:space="0" w:color="auto"/>
        <w:bottom w:val="none" w:sz="0" w:space="0" w:color="auto"/>
        <w:right w:val="none" w:sz="0" w:space="0" w:color="auto"/>
      </w:divBdr>
    </w:div>
    <w:div w:id="1997030050">
      <w:bodyDiv w:val="1"/>
      <w:marLeft w:val="0"/>
      <w:marRight w:val="0"/>
      <w:marTop w:val="0"/>
      <w:marBottom w:val="0"/>
      <w:divBdr>
        <w:top w:val="none" w:sz="0" w:space="0" w:color="auto"/>
        <w:left w:val="none" w:sz="0" w:space="0" w:color="auto"/>
        <w:bottom w:val="none" w:sz="0" w:space="0" w:color="auto"/>
        <w:right w:val="none" w:sz="0" w:space="0" w:color="auto"/>
      </w:divBdr>
    </w:div>
    <w:div w:id="2003463199">
      <w:bodyDiv w:val="1"/>
      <w:marLeft w:val="0"/>
      <w:marRight w:val="0"/>
      <w:marTop w:val="0"/>
      <w:marBottom w:val="0"/>
      <w:divBdr>
        <w:top w:val="none" w:sz="0" w:space="0" w:color="auto"/>
        <w:left w:val="none" w:sz="0" w:space="0" w:color="auto"/>
        <w:bottom w:val="none" w:sz="0" w:space="0" w:color="auto"/>
        <w:right w:val="none" w:sz="0" w:space="0" w:color="auto"/>
      </w:divBdr>
    </w:div>
    <w:div w:id="2004820589">
      <w:bodyDiv w:val="1"/>
      <w:marLeft w:val="0"/>
      <w:marRight w:val="0"/>
      <w:marTop w:val="0"/>
      <w:marBottom w:val="0"/>
      <w:divBdr>
        <w:top w:val="none" w:sz="0" w:space="0" w:color="auto"/>
        <w:left w:val="none" w:sz="0" w:space="0" w:color="auto"/>
        <w:bottom w:val="none" w:sz="0" w:space="0" w:color="auto"/>
        <w:right w:val="none" w:sz="0" w:space="0" w:color="auto"/>
      </w:divBdr>
    </w:div>
    <w:div w:id="2080399277">
      <w:bodyDiv w:val="1"/>
      <w:marLeft w:val="0"/>
      <w:marRight w:val="0"/>
      <w:marTop w:val="0"/>
      <w:marBottom w:val="0"/>
      <w:divBdr>
        <w:top w:val="none" w:sz="0" w:space="0" w:color="auto"/>
        <w:left w:val="none" w:sz="0" w:space="0" w:color="auto"/>
        <w:bottom w:val="none" w:sz="0" w:space="0" w:color="auto"/>
        <w:right w:val="none" w:sz="0" w:space="0" w:color="auto"/>
      </w:divBdr>
    </w:div>
    <w:div w:id="2122139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lipboard/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FFE\Hrusky\tech_zprava.do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2-07T15:18:52.515"/>
    </inkml:context>
    <inkml:brush xml:id="br0">
      <inkml:brushProperty name="width" value="0.04286" units="cm"/>
      <inkml:brushProperty name="height" value="0.04286" units="cm"/>
      <inkml:brushProperty name="color" value="#1F07F9"/>
    </inkml:brush>
  </inkml:definitions>
  <inkml:trace contextRef="#ctx0" brushRef="#br0">711 496 8355,'0'-4'-349,"2"1"114,1 0 1,0 2 781,2-3 1,0 0 2446,4-3-2499,-2 1 1,6-3 0,2-2 628,1-3-854,5 1 1,-1-5-72,5 1 0,-1-2-157,2-2 1,-1 1 135,1 0 1,-2 2-62,1 2 1,-4-1-1,-1 1 0,-3 0 68,0 4 1,-3 3-46,-4 0 0,-2 2 85,-3 3-96,-1 1 1,-1 3 0,-6 0 0,-3 7 42,-9 6 1,-8 11-218,-11 9 0,-8 10-242,-6 5 0,-3 7-267,-4 5 0,-1 3 424,27-30 1,0 0 0,-25 30-70,26-30 1,1-1-1,-20 23 95,0-3 0,10-8 100,7-2 1,4-7-53,4-3 1,2-8 185,3-2 0,4-4-6,3-3 1,2-2-103,1-3 1,4-3-8,1-3 234,1-3 0,4 2-658,4-6 0,5-6 310,6-8 1,5-8 193,10-6 1,6-9-166,8-9 1,5-4-321,5-5 1,-28 26 0,2-1 303,3-2 1,0-1-1,1 1 1,1-1-3,2-3 1,1 0 59,1 3 0,-1 1 0,0-1 0,0 0 0,-1 4 0,-1 2-13,0 0 1,0 1 0,-3 1 0,0 2-215,31-27 1,-8 11 395,-5 7 0,-12 8 284,-5 8 0,-9 6-145,-5 5 0,-4 4 199,-6 1 0,-1 4-32,-7 3 0,0 5 816,-6 7-945,-5 7 0,-11 13 0,-10 9-165,-8 9 1,-6 2-342,-9 12 0,24-34 0,0 0 69,-5 5 1,1 2-1,1-3 1,-1 0 207,1 2 0,0-2 1,4-3-1,0-2-250,-26 29 0,11-9-481,6-7 1,3-5 427,8-6 0,-2-3 51,4-5-35,-2-1 0,5-4 1,0-3-140,1-4 1,2-2-45,-2 0 1,3-4 21,0-3 0,0-1-546,-2-2 0,0-2 763,-2-3 0,-2-4-350,-1-4 0,-1-3 28,2-2 0,-2-2-25,2-3 446,-5-3 0,2-2 0,-3 1 65,0 1 1,-3 1 459,-6 3 0,1 3-554,-3 1 1,2 5-4,1 1 0,1 2 1001,3 1 0,1-1 1206,5 1 0,2 0-1523,5 0 1,5 0-296,7 3 0,1-3-102,2 1 1,3 0-45,6-1 1,13-4-11,11-3 1,14-3 76,13-7 1,11 1-68,-29 9 0,3-1 0,6 2 0,0 1-1054,4-2 0,3 1 947,0-1 0,2 3 0,0 0 1,0 3-1,2-1 0,-1 0 111,-3 1 0,3 1-180,3 2 1,-2-1 0,-6 2 0,-1-1-1,2 3 1,1-1-252,-5 0 1,0 1 0,-5 0 0,-1 0-82,39-2 1,-8 2-16,-13-3 1,-7 2-16,-10 1 0,-10-1-322,-9 0 1,-3 1 223,-7 0 1,-3-1-13,-6 0 1,-3 0-11,-3-2 1,-1 0-903,-3-2 541,0 0 1,-9-4 0,0 0 0</inkml:trace>
  <inkml:trace contextRef="#ctx0" brushRef="#br0" timeOffset="1">1453 652 8355,'0'-6'2586,"0"3"-1014,0-2-801,0 4 0,-1-2-483,0 3 1,-5 0-111,-4 3 1,-5 4-196,-3 5 1,-3 6 58,-5 5 1,2 1 124,-3-1 0,3 1 42,0-1 1,4-1 75,2-2 0,2-3-48,6-2 1,0-2-45,5-3 0,-2 1-127,5-3 0,0-1-115,2-3 0,1-1 172,0 2 0,6 0-41,3-3 1,3 0-125,1-5 1,5-1 39,1-7 0,6-1 29,4-8 0,1 3 58,-1-4 0,1 1 74,-1 0 0,-1-3-48,-1-2 1,-1-2 115,0 0 0,1-2-280,-6 1 1,2 2 27,-4 3 0,-3 4 85,-5 5 1,-3 0 232,-3 3-33,-1 3 0,-5 3-184,0 0 1,-3 3-146,-5 4 0,-4 5-63,-3 5 1,-9 8-201,-1 5 0,-2 1 268,-1 6 0,5-5 105,2 3 1,3-6-10,5-1 1,4-6-106,3-1 0,1-1-94,2-3 0,2-2 39,6-2 0,-1-1-53,6-1 0,5-2 176,3-2 1,6-2-25,2-5 0,7-3-213,2-6 1,4-4 128,2-6 0,4-3 204,-2-2 0,2-1-136,-2-3 0,1-1-209,3-9 0,0-3 117,5-4 1,-1-2-118,4-6 0,-3 4 136,-1-3 1,-5 8 22,-9 8 1,-11 11 24,-10 9 1,-9 6 6,-2 5 1,-6 5-119,-5 0 0,-8 11-158,-11 4 1,-13 14-1,-12 13-705,-6 9 1139,24-18 0,-1 2 0,-2 4 1,0 3-1,-2 2 0,-1 0 1,2 2-1,-1 1 0,3-2 0,1 0 1,3-3-1,3 0 0,-21 28 1118,12-8-1213,9-6 0,10-11 0,6-2 0,6-6 0,5-7 0,5-3-650,3-5 1,6-3-3094,5-3 2697,1-5 0,4-4 0,0-2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2-07T15:19:05.867"/>
    </inkml:context>
    <inkml:brush xml:id="br0">
      <inkml:brushProperty name="width" value="0.04286" units="cm"/>
      <inkml:brushProperty name="height" value="0.04286" units="cm"/>
      <inkml:brushProperty name="color" value="#1F07F9"/>
    </inkml:brush>
  </inkml:definitions>
  <inkml:trace contextRef="#ctx0" brushRef="#br0">711 496 8355,'0'-4'-349,"2"1"114,1 0 1,0 2 781,2-3 1,0 0 2446,4-3-2499,-2 1 1,6-3 0,2-2 628,1-3-854,5 1 1,-1-5-72,5 1 0,-1-2-157,2-2 1,-1 1 135,1 0 1,-2 2-62,1 2 1,-4-1-1,-1 1 0,-3 0 68,0 4 1,-3 3-46,-4 0 0,-2 2 85,-3 3-96,-1 1 1,-1 3 0,-6 0 0,-3 7 42,-9 6 1,-8 11-218,-11 9 0,-8 10-242,-6 5 0,-3 7-267,-4 5 0,-1 3 424,27-30 1,0 0 0,-25 30-70,26-30 1,1-1-1,-20 23 95,0-3 0,10-8 100,7-2 1,4-7-53,4-3 1,2-8 185,3-2 0,4-4-6,3-3 1,2-2-103,1-3 1,4-3-8,1-3 234,1-3 0,4 2-658,4-6 0,5-6 310,6-8 1,5-8 193,10-6 1,6-9-166,8-9 1,5-4-321,5-5 1,-28 26 0,2-1 303,3-2 1,0-1-1,1 1 1,1-1-3,2-3 1,1 0 59,1 3 0,-1 1 0,0-1 0,0 0 0,-1 4 0,-1 2-13,0 0 1,0 1 0,-3 1 0,0 2-215,31-27 1,-8 11 395,-5 7 0,-12 8 284,-5 8 0,-9 6-145,-5 5 0,-4 4 199,-6 1 0,-1 4-32,-7 3 0,0 5 816,-6 7-945,-5 7 0,-11 13 0,-10 9-165,-8 9 1,-6 2-342,-9 12 0,24-34 0,0 0 69,-5 5 1,1 2-1,1-3 1,-1 0 207,1 2 0,0-2 1,4-3-1,0-2-250,-26 29 0,11-9-481,6-7 1,3-5 427,8-6 0,-2-3 51,4-5-35,-2-1 0,5-4 1,0-3-140,1-4 1,2-2-45,-2 0 1,3-4 21,0-3 0,0-1-546,-2-2 0,0-2 763,-2-3 0,-2-4-350,-1-4 0,-1-3 28,2-2 0,-2-2-25,2-3 446,-5-3 0,2-2 0,-3 1 65,0 1 1,-3 1 459,-6 3 0,1 3-554,-3 1 1,2 5-4,1 1 0,1 2 1001,3 1 0,1-1 1206,5 1 0,2 0-1523,5 0 1,5 0-296,7 3 0,1-3-102,2 1 1,3 0-45,6-1 1,13-4-11,11-3 1,14-3 76,13-7 1,11 1-68,-29 9 0,3-1 0,6 2 0,0 1-1054,4-2 0,3 1 947,0-1 0,2 3 0,0 0 1,0 3-1,2-1 0,-1 0 111,-3 1 0,3 1-180,3 2 1,-2-1 0,-6 2 0,-1-1-1,2 3 1,1-1-252,-5 0 1,0 1 0,-5 0 0,-1 0-82,39-2 1,-8 2-16,-13-3 1,-7 2-16,-10 1 0,-10-1-322,-9 0 1,-3 1 223,-7 0 1,-3-1-13,-6 0 1,-3 0-11,-3-2 1,-1 0-903,-3-2 541,0 0 1,-9-4 0,0 0 0</inkml:trace>
  <inkml:trace contextRef="#ctx0" brushRef="#br0" timeOffset="1">1453 652 8355,'0'-6'2586,"0"3"-1014,0-2-801,0 4 0,-1-2-483,0 3 1,-5 0-111,-4 3 1,-5 4-196,-3 5 1,-3 6 58,-5 5 1,2 1 124,-3-1 0,3 1 42,0-1 1,4-1 75,2-2 0,2-3-48,6-2 1,0-2-45,5-3 0,-2 1-127,5-3 0,0-1-115,2-3 0,1-1 172,0 2 0,6 0-41,3-3 1,3 0-125,1-5 1,5-1 39,1-7 0,6-1 29,4-8 0,1 3 58,-1-4 0,1 1 74,-1 0 0,-1-3-48,-1-2 1,-1-2 115,0 0 0,1-2-280,-6 1 1,2 2 27,-4 3 0,-3 4 85,-5 5 1,-3 0 232,-3 3-33,-1 3 0,-5 3-184,0 0 1,-3 3-146,-5 4 0,-4 5-63,-3 5 1,-9 8-201,-1 5 0,-2 1 268,-1 6 0,5-5 105,2 3 1,3-6-10,5-1 1,4-6-106,3-1 0,1-1-94,2-3 0,2-2 39,6-2 0,-1-1-53,6-1 0,5-2 176,3-2 1,6-2-25,2-5 0,7-3-213,2-6 1,4-4 128,2-6 0,4-3 204,-2-2 0,2-1-136,-2-3 0,1-1-209,3-9 0,0-3 117,5-4 1,-1-2-118,4-6 0,-3 4 136,-1-3 1,-5 8 22,-9 8 1,-11 11 24,-10 9 1,-9 6 6,-2 5 1,-6 5-119,-5 0 0,-8 11-158,-11 4 1,-13 14-1,-12 13-705,-6 9 1139,24-18 0,-1 2 0,-2 4 1,0 3-1,-2 2 0,-1 0 1,2 2-1,-1 1 0,3-2 0,1 0 1,3-3-1,3 0 0,-21 28 1118,12-8-1213,9-6 0,10-11 0,6-2 0,6-6 0,5-7 0,5-3-650,3-5 1,6-3-3094,5-3 2697,1-5 0,4-4 0,0-2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54574690C8946A0C29560DD3CC15C" ma:contentTypeVersion="8" ma:contentTypeDescription="Vytvoří nový dokument" ma:contentTypeScope="" ma:versionID="2e0c8097fb8beec49df3f9f3d544a549">
  <xsd:schema xmlns:xsd="http://www.w3.org/2001/XMLSchema" xmlns:xs="http://www.w3.org/2001/XMLSchema" xmlns:p="http://schemas.microsoft.com/office/2006/metadata/properties" xmlns:ns2="dde360e2-6a7d-47d9-97b4-ab08a580ee8e" targetNamespace="http://schemas.microsoft.com/office/2006/metadata/properties" ma:root="true" ma:fieldsID="5d3e88930767f3daa375e7491e741035" ns2:_="">
    <xsd:import namespace="dde360e2-6a7d-47d9-97b4-ab08a580ee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360e2-6a7d-47d9-97b4-ab08a580e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03A55-FCB4-4712-BBD6-B20E291434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AA7433-83F8-49C7-AA70-F66E743C9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360e2-6a7d-47d9-97b4-ab08a580e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390F9-B18B-471A-913C-5FDFEB9742E0}">
  <ds:schemaRefs>
    <ds:schemaRef ds:uri="http://schemas.microsoft.com/sharepoint/v3/contenttype/forms"/>
  </ds:schemaRefs>
</ds:datastoreItem>
</file>

<file path=customXml/itemProps4.xml><?xml version="1.0" encoding="utf-8"?>
<ds:datastoreItem xmlns:ds="http://schemas.openxmlformats.org/officeDocument/2006/customXml" ds:itemID="{E39C3D14-25A2-431C-886D-29D6D5FC1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tech_zprava</Template>
  <TotalTime>94</TotalTime>
  <Pages>1</Pages>
  <Words>141</Words>
  <Characters>836</Characters>
  <Application>Microsoft Office Word</Application>
  <DocSecurity>0</DocSecurity>
  <Lines>6</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Report.dot</vt:lpstr>
      <vt:lpstr>Report.dot</vt:lpstr>
    </vt:vector>
  </TitlesOfParts>
  <Company>Nedmetric Applications</Company>
  <LinksUpToDate>false</LinksUpToDate>
  <CharactersWithSpaces>976</CharactersWithSpaces>
  <SharedDoc>false</SharedDoc>
  <HLinks>
    <vt:vector size="150" baseType="variant">
      <vt:variant>
        <vt:i4>1441852</vt:i4>
      </vt:variant>
      <vt:variant>
        <vt:i4>152</vt:i4>
      </vt:variant>
      <vt:variant>
        <vt:i4>0</vt:i4>
      </vt:variant>
      <vt:variant>
        <vt:i4>5</vt:i4>
      </vt:variant>
      <vt:variant>
        <vt:lpwstr/>
      </vt:variant>
      <vt:variant>
        <vt:lpwstr>_Toc435794411</vt:lpwstr>
      </vt:variant>
      <vt:variant>
        <vt:i4>1441852</vt:i4>
      </vt:variant>
      <vt:variant>
        <vt:i4>146</vt:i4>
      </vt:variant>
      <vt:variant>
        <vt:i4>0</vt:i4>
      </vt:variant>
      <vt:variant>
        <vt:i4>5</vt:i4>
      </vt:variant>
      <vt:variant>
        <vt:lpwstr/>
      </vt:variant>
      <vt:variant>
        <vt:lpwstr>_Toc435794410</vt:lpwstr>
      </vt:variant>
      <vt:variant>
        <vt:i4>1507388</vt:i4>
      </vt:variant>
      <vt:variant>
        <vt:i4>140</vt:i4>
      </vt:variant>
      <vt:variant>
        <vt:i4>0</vt:i4>
      </vt:variant>
      <vt:variant>
        <vt:i4>5</vt:i4>
      </vt:variant>
      <vt:variant>
        <vt:lpwstr/>
      </vt:variant>
      <vt:variant>
        <vt:lpwstr>_Toc435794409</vt:lpwstr>
      </vt:variant>
      <vt:variant>
        <vt:i4>1507388</vt:i4>
      </vt:variant>
      <vt:variant>
        <vt:i4>134</vt:i4>
      </vt:variant>
      <vt:variant>
        <vt:i4>0</vt:i4>
      </vt:variant>
      <vt:variant>
        <vt:i4>5</vt:i4>
      </vt:variant>
      <vt:variant>
        <vt:lpwstr/>
      </vt:variant>
      <vt:variant>
        <vt:lpwstr>_Toc435794408</vt:lpwstr>
      </vt:variant>
      <vt:variant>
        <vt:i4>1507388</vt:i4>
      </vt:variant>
      <vt:variant>
        <vt:i4>128</vt:i4>
      </vt:variant>
      <vt:variant>
        <vt:i4>0</vt:i4>
      </vt:variant>
      <vt:variant>
        <vt:i4>5</vt:i4>
      </vt:variant>
      <vt:variant>
        <vt:lpwstr/>
      </vt:variant>
      <vt:variant>
        <vt:lpwstr>_Toc435794407</vt:lpwstr>
      </vt:variant>
      <vt:variant>
        <vt:i4>1507388</vt:i4>
      </vt:variant>
      <vt:variant>
        <vt:i4>122</vt:i4>
      </vt:variant>
      <vt:variant>
        <vt:i4>0</vt:i4>
      </vt:variant>
      <vt:variant>
        <vt:i4>5</vt:i4>
      </vt:variant>
      <vt:variant>
        <vt:lpwstr/>
      </vt:variant>
      <vt:variant>
        <vt:lpwstr>_Toc435794406</vt:lpwstr>
      </vt:variant>
      <vt:variant>
        <vt:i4>1507388</vt:i4>
      </vt:variant>
      <vt:variant>
        <vt:i4>116</vt:i4>
      </vt:variant>
      <vt:variant>
        <vt:i4>0</vt:i4>
      </vt:variant>
      <vt:variant>
        <vt:i4>5</vt:i4>
      </vt:variant>
      <vt:variant>
        <vt:lpwstr/>
      </vt:variant>
      <vt:variant>
        <vt:lpwstr>_Toc435794405</vt:lpwstr>
      </vt:variant>
      <vt:variant>
        <vt:i4>1507388</vt:i4>
      </vt:variant>
      <vt:variant>
        <vt:i4>110</vt:i4>
      </vt:variant>
      <vt:variant>
        <vt:i4>0</vt:i4>
      </vt:variant>
      <vt:variant>
        <vt:i4>5</vt:i4>
      </vt:variant>
      <vt:variant>
        <vt:lpwstr/>
      </vt:variant>
      <vt:variant>
        <vt:lpwstr>_Toc435794404</vt:lpwstr>
      </vt:variant>
      <vt:variant>
        <vt:i4>1507388</vt:i4>
      </vt:variant>
      <vt:variant>
        <vt:i4>104</vt:i4>
      </vt:variant>
      <vt:variant>
        <vt:i4>0</vt:i4>
      </vt:variant>
      <vt:variant>
        <vt:i4>5</vt:i4>
      </vt:variant>
      <vt:variant>
        <vt:lpwstr/>
      </vt:variant>
      <vt:variant>
        <vt:lpwstr>_Toc435794403</vt:lpwstr>
      </vt:variant>
      <vt:variant>
        <vt:i4>1507388</vt:i4>
      </vt:variant>
      <vt:variant>
        <vt:i4>98</vt:i4>
      </vt:variant>
      <vt:variant>
        <vt:i4>0</vt:i4>
      </vt:variant>
      <vt:variant>
        <vt:i4>5</vt:i4>
      </vt:variant>
      <vt:variant>
        <vt:lpwstr/>
      </vt:variant>
      <vt:variant>
        <vt:lpwstr>_Toc435794402</vt:lpwstr>
      </vt:variant>
      <vt:variant>
        <vt:i4>1507388</vt:i4>
      </vt:variant>
      <vt:variant>
        <vt:i4>92</vt:i4>
      </vt:variant>
      <vt:variant>
        <vt:i4>0</vt:i4>
      </vt:variant>
      <vt:variant>
        <vt:i4>5</vt:i4>
      </vt:variant>
      <vt:variant>
        <vt:lpwstr/>
      </vt:variant>
      <vt:variant>
        <vt:lpwstr>_Toc435794401</vt:lpwstr>
      </vt:variant>
      <vt:variant>
        <vt:i4>1507388</vt:i4>
      </vt:variant>
      <vt:variant>
        <vt:i4>86</vt:i4>
      </vt:variant>
      <vt:variant>
        <vt:i4>0</vt:i4>
      </vt:variant>
      <vt:variant>
        <vt:i4>5</vt:i4>
      </vt:variant>
      <vt:variant>
        <vt:lpwstr/>
      </vt:variant>
      <vt:variant>
        <vt:lpwstr>_Toc435794400</vt:lpwstr>
      </vt:variant>
      <vt:variant>
        <vt:i4>1966139</vt:i4>
      </vt:variant>
      <vt:variant>
        <vt:i4>80</vt:i4>
      </vt:variant>
      <vt:variant>
        <vt:i4>0</vt:i4>
      </vt:variant>
      <vt:variant>
        <vt:i4>5</vt:i4>
      </vt:variant>
      <vt:variant>
        <vt:lpwstr/>
      </vt:variant>
      <vt:variant>
        <vt:lpwstr>_Toc435794399</vt:lpwstr>
      </vt:variant>
      <vt:variant>
        <vt:i4>1966139</vt:i4>
      </vt:variant>
      <vt:variant>
        <vt:i4>74</vt:i4>
      </vt:variant>
      <vt:variant>
        <vt:i4>0</vt:i4>
      </vt:variant>
      <vt:variant>
        <vt:i4>5</vt:i4>
      </vt:variant>
      <vt:variant>
        <vt:lpwstr/>
      </vt:variant>
      <vt:variant>
        <vt:lpwstr>_Toc435794398</vt:lpwstr>
      </vt:variant>
      <vt:variant>
        <vt:i4>1966139</vt:i4>
      </vt:variant>
      <vt:variant>
        <vt:i4>68</vt:i4>
      </vt:variant>
      <vt:variant>
        <vt:i4>0</vt:i4>
      </vt:variant>
      <vt:variant>
        <vt:i4>5</vt:i4>
      </vt:variant>
      <vt:variant>
        <vt:lpwstr/>
      </vt:variant>
      <vt:variant>
        <vt:lpwstr>_Toc435794397</vt:lpwstr>
      </vt:variant>
      <vt:variant>
        <vt:i4>1966139</vt:i4>
      </vt:variant>
      <vt:variant>
        <vt:i4>62</vt:i4>
      </vt:variant>
      <vt:variant>
        <vt:i4>0</vt:i4>
      </vt:variant>
      <vt:variant>
        <vt:i4>5</vt:i4>
      </vt:variant>
      <vt:variant>
        <vt:lpwstr/>
      </vt:variant>
      <vt:variant>
        <vt:lpwstr>_Toc435794396</vt:lpwstr>
      </vt:variant>
      <vt:variant>
        <vt:i4>1966139</vt:i4>
      </vt:variant>
      <vt:variant>
        <vt:i4>56</vt:i4>
      </vt:variant>
      <vt:variant>
        <vt:i4>0</vt:i4>
      </vt:variant>
      <vt:variant>
        <vt:i4>5</vt:i4>
      </vt:variant>
      <vt:variant>
        <vt:lpwstr/>
      </vt:variant>
      <vt:variant>
        <vt:lpwstr>_Toc435794395</vt:lpwstr>
      </vt:variant>
      <vt:variant>
        <vt:i4>1966139</vt:i4>
      </vt:variant>
      <vt:variant>
        <vt:i4>50</vt:i4>
      </vt:variant>
      <vt:variant>
        <vt:i4>0</vt:i4>
      </vt:variant>
      <vt:variant>
        <vt:i4>5</vt:i4>
      </vt:variant>
      <vt:variant>
        <vt:lpwstr/>
      </vt:variant>
      <vt:variant>
        <vt:lpwstr>_Toc435794394</vt:lpwstr>
      </vt:variant>
      <vt:variant>
        <vt:i4>1966139</vt:i4>
      </vt:variant>
      <vt:variant>
        <vt:i4>44</vt:i4>
      </vt:variant>
      <vt:variant>
        <vt:i4>0</vt:i4>
      </vt:variant>
      <vt:variant>
        <vt:i4>5</vt:i4>
      </vt:variant>
      <vt:variant>
        <vt:lpwstr/>
      </vt:variant>
      <vt:variant>
        <vt:lpwstr>_Toc435794393</vt:lpwstr>
      </vt:variant>
      <vt:variant>
        <vt:i4>1966139</vt:i4>
      </vt:variant>
      <vt:variant>
        <vt:i4>38</vt:i4>
      </vt:variant>
      <vt:variant>
        <vt:i4>0</vt:i4>
      </vt:variant>
      <vt:variant>
        <vt:i4>5</vt:i4>
      </vt:variant>
      <vt:variant>
        <vt:lpwstr/>
      </vt:variant>
      <vt:variant>
        <vt:lpwstr>_Toc435794392</vt:lpwstr>
      </vt:variant>
      <vt:variant>
        <vt:i4>1966139</vt:i4>
      </vt:variant>
      <vt:variant>
        <vt:i4>32</vt:i4>
      </vt:variant>
      <vt:variant>
        <vt:i4>0</vt:i4>
      </vt:variant>
      <vt:variant>
        <vt:i4>5</vt:i4>
      </vt:variant>
      <vt:variant>
        <vt:lpwstr/>
      </vt:variant>
      <vt:variant>
        <vt:lpwstr>_Toc435794391</vt:lpwstr>
      </vt:variant>
      <vt:variant>
        <vt:i4>1966139</vt:i4>
      </vt:variant>
      <vt:variant>
        <vt:i4>26</vt:i4>
      </vt:variant>
      <vt:variant>
        <vt:i4>0</vt:i4>
      </vt:variant>
      <vt:variant>
        <vt:i4>5</vt:i4>
      </vt:variant>
      <vt:variant>
        <vt:lpwstr/>
      </vt:variant>
      <vt:variant>
        <vt:lpwstr>_Toc435794390</vt:lpwstr>
      </vt:variant>
      <vt:variant>
        <vt:i4>2031675</vt:i4>
      </vt:variant>
      <vt:variant>
        <vt:i4>20</vt:i4>
      </vt:variant>
      <vt:variant>
        <vt:i4>0</vt:i4>
      </vt:variant>
      <vt:variant>
        <vt:i4>5</vt:i4>
      </vt:variant>
      <vt:variant>
        <vt:lpwstr/>
      </vt:variant>
      <vt:variant>
        <vt:lpwstr>_Toc435794389</vt:lpwstr>
      </vt:variant>
      <vt:variant>
        <vt:i4>2031675</vt:i4>
      </vt:variant>
      <vt:variant>
        <vt:i4>14</vt:i4>
      </vt:variant>
      <vt:variant>
        <vt:i4>0</vt:i4>
      </vt:variant>
      <vt:variant>
        <vt:i4>5</vt:i4>
      </vt:variant>
      <vt:variant>
        <vt:lpwstr/>
      </vt:variant>
      <vt:variant>
        <vt:lpwstr>_Toc435794388</vt:lpwstr>
      </vt:variant>
      <vt:variant>
        <vt:i4>2031675</vt:i4>
      </vt:variant>
      <vt:variant>
        <vt:i4>8</vt:i4>
      </vt:variant>
      <vt:variant>
        <vt:i4>0</vt:i4>
      </vt:variant>
      <vt:variant>
        <vt:i4>5</vt:i4>
      </vt:variant>
      <vt:variant>
        <vt:lpwstr/>
      </vt:variant>
      <vt:variant>
        <vt:lpwstr>_Toc435794387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Report.dot</dc:title>
  <dc:subject/>
  <dc:creator>stribrsk</dc:creator>
  <cp:keywords/>
  <dc:description>Version 4.3</dc:description>
  <cp:lastModifiedBy>Jaroslav Holáň</cp:lastModifiedBy>
  <cp:revision>10</cp:revision>
  <cp:lastPrinted>2019-12-07T15:19:00Z</cp:lastPrinted>
  <dcterms:created xsi:type="dcterms:W3CDTF">2019-12-07T13:50:00Z</dcterms:created>
  <dcterms:modified xsi:type="dcterms:W3CDTF">2019-12-07T16:26:00Z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sSortByName">
    <vt:lpwstr>0</vt:lpwstr>
  </property>
  <property fmtid="{D5CDD505-2E9C-101B-9397-08002B2CF9AE}" pid="3" name="_NEO_SourceTemplate">
    <vt:lpwstr>Report</vt:lpwstr>
  </property>
  <property fmtid="{D5CDD505-2E9C-101B-9397-08002B2CF9AE}" pid="4" name="ContentTypeId">
    <vt:lpwstr>0x01010047054574690C8946A0C29560DD3CC15C</vt:lpwstr>
  </property>
  <property fmtid="{D5CDD505-2E9C-101B-9397-08002B2CF9AE}" pid="5" name="AuthorIds_UIVersion_1536">
    <vt:lpwstr>12</vt:lpwstr>
  </property>
</Properties>
</file>